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AB87E" w14:textId="77777777" w:rsidR="00876866" w:rsidRDefault="007C6819">
      <w:pPr>
        <w:spacing w:after="200" w:line="276" w:lineRule="auto"/>
        <w:jc w:val="center"/>
        <w:rPr>
          <w:rFonts w:ascii="Tahoma" w:eastAsia="Tahoma" w:hAnsi="Tahoma" w:cs="Tahoma"/>
          <w:b/>
          <w:sz w:val="40"/>
          <w:u w:val="single"/>
        </w:rPr>
      </w:pPr>
      <w:r w:rsidRPr="007C6819">
        <w:rPr>
          <w:rFonts w:ascii="Tahoma" w:eastAsia="Tahoma" w:hAnsi="Tahoma" w:cs="Tahoma"/>
          <w:b/>
          <w:noProof/>
          <w:sz w:val="40"/>
        </w:rPr>
        <w:drawing>
          <wp:inline distT="0" distB="0" distL="0" distR="0" wp14:anchorId="1182BA45" wp14:editId="5F30A05D">
            <wp:extent cx="6111773" cy="151320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7429" cy="1556695"/>
                    </a:xfrm>
                    <a:prstGeom prst="rect">
                      <a:avLst/>
                    </a:prstGeom>
                    <a:noFill/>
                    <a:ln>
                      <a:noFill/>
                    </a:ln>
                  </pic:spPr>
                </pic:pic>
              </a:graphicData>
            </a:graphic>
          </wp:inline>
        </w:drawing>
      </w:r>
    </w:p>
    <w:p w14:paraId="1384769E" w14:textId="77777777" w:rsidR="00876866" w:rsidRDefault="00F33850" w:rsidP="000E3F46">
      <w:pPr>
        <w:spacing w:after="200" w:line="276" w:lineRule="auto"/>
        <w:jc w:val="center"/>
        <w:rPr>
          <w:rFonts w:ascii="Tahoma" w:eastAsia="Tahoma" w:hAnsi="Tahoma" w:cs="Tahoma"/>
          <w:b/>
          <w:sz w:val="32"/>
        </w:rPr>
      </w:pPr>
      <w:r>
        <w:rPr>
          <w:rFonts w:ascii="Tahoma" w:eastAsia="Tahoma" w:hAnsi="Tahoma" w:cs="Tahoma"/>
          <w:b/>
          <w:sz w:val="40"/>
          <w:u w:val="single"/>
        </w:rPr>
        <w:t>“Warthog Pump Owner’s Manual”</w:t>
      </w:r>
      <w:r w:rsidR="007C6819">
        <w:rPr>
          <w:rFonts w:ascii="Tahoma" w:eastAsia="Tahoma" w:hAnsi="Tahoma" w:cs="Tahoma"/>
          <w:b/>
          <w:noProof/>
          <w:sz w:val="32"/>
        </w:rPr>
        <w:t xml:space="preserve">                       </w:t>
      </w:r>
      <w:r w:rsidR="007C6819" w:rsidRPr="007C6819">
        <w:rPr>
          <w:rFonts w:ascii="Tahoma" w:eastAsia="Tahoma" w:hAnsi="Tahoma" w:cs="Tahoma"/>
          <w:b/>
          <w:noProof/>
          <w:sz w:val="32"/>
        </w:rPr>
        <w:drawing>
          <wp:inline distT="0" distB="0" distL="0" distR="0" wp14:anchorId="6784EB92" wp14:editId="714E2D6F">
            <wp:extent cx="3059723" cy="3771900"/>
            <wp:effectExtent l="0" t="0" r="0" b="0"/>
            <wp:docPr id="3" name="Picture 3" descr="C:\Users\Gary\Pictures\1 Warthog\parts pics\PUMP\image_warth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ary\Pictures\1 Warthog\parts pics\PUMP\image_wartho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98056" cy="3819155"/>
                    </a:xfrm>
                    <a:prstGeom prst="rect">
                      <a:avLst/>
                    </a:prstGeom>
                    <a:noFill/>
                    <a:ln>
                      <a:noFill/>
                    </a:ln>
                  </pic:spPr>
                </pic:pic>
              </a:graphicData>
            </a:graphic>
          </wp:inline>
        </w:drawing>
      </w:r>
    </w:p>
    <w:p w14:paraId="5BC751C1" w14:textId="77777777" w:rsidR="00876866" w:rsidRPr="007C6819" w:rsidRDefault="007C6819" w:rsidP="007C6819">
      <w:pPr>
        <w:spacing w:after="200" w:line="276" w:lineRule="auto"/>
        <w:rPr>
          <w:rFonts w:ascii="Tahoma" w:eastAsia="Tahoma" w:hAnsi="Tahoma" w:cs="Tahoma"/>
          <w:b/>
          <w:sz w:val="32"/>
        </w:rPr>
      </w:pPr>
      <w:r w:rsidRPr="007C6819">
        <w:rPr>
          <w:rFonts w:ascii="Brush Strokes" w:eastAsia="Tahoma" w:hAnsi="Brush Strokes" w:cs="Tahoma"/>
          <w:b/>
          <w:sz w:val="72"/>
          <w:szCs w:val="72"/>
        </w:rPr>
        <w:t>Rugged</w:t>
      </w:r>
      <w:r w:rsidRPr="007C6819">
        <w:rPr>
          <w:rFonts w:ascii="AR DARLING" w:eastAsia="Tahoma" w:hAnsi="AR DARLING" w:cs="Tahoma"/>
          <w:b/>
          <w:sz w:val="72"/>
          <w:szCs w:val="72"/>
        </w:rPr>
        <w:t xml:space="preserve">, </w:t>
      </w:r>
      <w:r w:rsidRPr="007C6819">
        <w:rPr>
          <w:rFonts w:ascii="Brush Strokes" w:eastAsia="Tahoma" w:hAnsi="Brush Strokes" w:cs="Tahoma"/>
          <w:b/>
          <w:sz w:val="72"/>
          <w:szCs w:val="72"/>
        </w:rPr>
        <w:t>Reliable and Ready</w:t>
      </w:r>
    </w:p>
    <w:p w14:paraId="08984876" w14:textId="77777777" w:rsidR="00876866" w:rsidRDefault="00F33850" w:rsidP="007C6819">
      <w:pPr>
        <w:spacing w:after="200" w:line="276" w:lineRule="auto"/>
        <w:jc w:val="center"/>
        <w:rPr>
          <w:rFonts w:ascii="Tahoma" w:eastAsia="Tahoma" w:hAnsi="Tahoma" w:cs="Tahoma"/>
          <w:b/>
        </w:rPr>
      </w:pPr>
      <w:r w:rsidRPr="000E3F46">
        <w:rPr>
          <w:rFonts w:ascii="Tahoma" w:eastAsia="Tahoma" w:hAnsi="Tahoma" w:cs="Tahoma"/>
          <w:b/>
        </w:rPr>
        <w:t>Like mother nature’s creation, tough, reliable and comfortable in water and sludge.</w:t>
      </w:r>
    </w:p>
    <w:p w14:paraId="55208732" w14:textId="77777777" w:rsidR="000E3F46" w:rsidRPr="000E3F46" w:rsidRDefault="000E3F46" w:rsidP="007C6819">
      <w:pPr>
        <w:spacing w:after="200" w:line="276" w:lineRule="auto"/>
        <w:jc w:val="center"/>
        <w:rPr>
          <w:rFonts w:ascii="Tahoma" w:eastAsia="Tahoma" w:hAnsi="Tahoma" w:cs="Tahoma"/>
          <w:b/>
          <w:color w:val="FF0000"/>
        </w:rPr>
      </w:pPr>
    </w:p>
    <w:p w14:paraId="5BEF6912" w14:textId="77777777" w:rsidR="007C6819" w:rsidRDefault="00F33850">
      <w:pPr>
        <w:spacing w:after="200" w:line="276" w:lineRule="auto"/>
        <w:rPr>
          <w:rFonts w:ascii="Tahoma" w:eastAsia="Tahoma" w:hAnsi="Tahoma" w:cs="Tahoma"/>
          <w:b/>
          <w:sz w:val="32"/>
        </w:rPr>
      </w:pPr>
      <w:r>
        <w:rPr>
          <w:rFonts w:ascii="Tahoma" w:eastAsia="Tahoma" w:hAnsi="Tahoma" w:cs="Tahoma"/>
          <w:b/>
          <w:sz w:val="24"/>
        </w:rPr>
        <w:t>Manufactured by</w:t>
      </w:r>
      <w:r>
        <w:rPr>
          <w:rFonts w:ascii="Tahoma" w:eastAsia="Tahoma" w:hAnsi="Tahoma" w:cs="Tahoma"/>
          <w:b/>
          <w:sz w:val="32"/>
        </w:rPr>
        <w:t xml:space="preserve">:       Warthog Products International Inc. </w:t>
      </w:r>
    </w:p>
    <w:p w14:paraId="0A9EC490" w14:textId="77777777" w:rsidR="00876866" w:rsidRDefault="007C6819">
      <w:pPr>
        <w:spacing w:after="200" w:line="276" w:lineRule="auto"/>
        <w:rPr>
          <w:rFonts w:ascii="Tahoma" w:eastAsia="Tahoma" w:hAnsi="Tahoma" w:cs="Tahoma"/>
          <w:b/>
        </w:rPr>
      </w:pPr>
      <w:r>
        <w:rPr>
          <w:rFonts w:ascii="Tahoma" w:eastAsia="Tahoma" w:hAnsi="Tahoma" w:cs="Tahoma"/>
          <w:b/>
          <w:sz w:val="32"/>
        </w:rPr>
        <w:t xml:space="preserve">                                </w:t>
      </w:r>
      <w:r w:rsidR="00F33850">
        <w:rPr>
          <w:rFonts w:ascii="Tahoma" w:eastAsia="Tahoma" w:hAnsi="Tahoma" w:cs="Tahoma"/>
          <w:b/>
          <w:sz w:val="32"/>
        </w:rPr>
        <w:t xml:space="preserve">  </w:t>
      </w:r>
      <w:r>
        <w:rPr>
          <w:rFonts w:ascii="Tahoma" w:eastAsia="Tahoma" w:hAnsi="Tahoma" w:cs="Tahoma"/>
          <w:b/>
          <w:sz w:val="32"/>
        </w:rPr>
        <w:t xml:space="preserve">  </w:t>
      </w:r>
      <w:r w:rsidR="00F33850">
        <w:rPr>
          <w:rFonts w:ascii="Tahoma" w:eastAsia="Tahoma" w:hAnsi="Tahoma" w:cs="Tahoma"/>
          <w:b/>
          <w:sz w:val="32"/>
        </w:rPr>
        <w:t xml:space="preserve"> </w:t>
      </w:r>
      <w:r>
        <w:rPr>
          <w:rFonts w:ascii="Tahoma" w:eastAsia="Tahoma" w:hAnsi="Tahoma" w:cs="Tahoma"/>
          <w:b/>
        </w:rPr>
        <w:t xml:space="preserve">Regina, Saskatchewan, Canada  </w:t>
      </w:r>
      <w:r w:rsidR="00F33850">
        <w:rPr>
          <w:rFonts w:ascii="Tahoma" w:eastAsia="Tahoma" w:hAnsi="Tahoma" w:cs="Tahoma"/>
          <w:b/>
          <w:sz w:val="32"/>
        </w:rPr>
        <w:t xml:space="preserve">                             </w:t>
      </w:r>
      <w:r>
        <w:rPr>
          <w:rFonts w:ascii="Tahoma" w:eastAsia="Tahoma" w:hAnsi="Tahoma" w:cs="Tahoma"/>
          <w:b/>
          <w:sz w:val="32"/>
        </w:rPr>
        <w:t xml:space="preserve">                     </w:t>
      </w:r>
    </w:p>
    <w:p w14:paraId="07E786CE" w14:textId="77777777" w:rsidR="00876866" w:rsidRDefault="007C6819">
      <w:pPr>
        <w:spacing w:after="200" w:line="276" w:lineRule="auto"/>
        <w:rPr>
          <w:rFonts w:ascii="Tahoma" w:eastAsia="Tahoma" w:hAnsi="Tahoma" w:cs="Tahoma"/>
          <w:sz w:val="48"/>
        </w:rPr>
      </w:pPr>
      <w:r>
        <w:rPr>
          <w:rFonts w:ascii="Tahoma" w:eastAsia="Tahoma" w:hAnsi="Tahoma" w:cs="Tahoma"/>
          <w:b/>
        </w:rPr>
        <w:lastRenderedPageBreak/>
        <w:t xml:space="preserve"> </w:t>
      </w:r>
      <w:r w:rsidR="00F33850">
        <w:rPr>
          <w:rFonts w:ascii="Tahoma" w:eastAsia="Tahoma" w:hAnsi="Tahoma" w:cs="Tahoma"/>
          <w:sz w:val="48"/>
        </w:rPr>
        <w:t xml:space="preserve">Your WARTHOG PUMP must be shipped dry </w:t>
      </w:r>
      <w:r>
        <w:rPr>
          <w:rFonts w:ascii="Tahoma" w:eastAsia="Tahoma" w:hAnsi="Tahoma" w:cs="Tahoma"/>
          <w:sz w:val="48"/>
        </w:rPr>
        <w:t xml:space="preserve">      </w:t>
      </w:r>
      <w:r w:rsidR="00F33850">
        <w:rPr>
          <w:rFonts w:ascii="Tahoma" w:eastAsia="Tahoma" w:hAnsi="Tahoma" w:cs="Tahoma"/>
          <w:sz w:val="48"/>
          <w:u w:val="single"/>
        </w:rPr>
        <w:t>WITHOUT</w:t>
      </w:r>
      <w:r w:rsidR="00F33850">
        <w:rPr>
          <w:rFonts w:ascii="Tahoma" w:eastAsia="Tahoma" w:hAnsi="Tahoma" w:cs="Tahoma"/>
          <w:sz w:val="48"/>
        </w:rPr>
        <w:t xml:space="preserve"> engine or gear case oil.</w:t>
      </w:r>
    </w:p>
    <w:p w14:paraId="582B530B" w14:textId="77777777" w:rsidR="00876866" w:rsidRDefault="00F33850">
      <w:pPr>
        <w:spacing w:after="200" w:line="276" w:lineRule="auto"/>
        <w:jc w:val="center"/>
        <w:rPr>
          <w:rFonts w:ascii="Tahoma" w:eastAsia="Tahoma" w:hAnsi="Tahoma" w:cs="Tahoma"/>
          <w:sz w:val="20"/>
        </w:rPr>
      </w:pPr>
      <w:r>
        <w:rPr>
          <w:rFonts w:ascii="SimSun" w:eastAsia="SimSun" w:hAnsi="SimSun" w:cs="SimSun"/>
          <w:sz w:val="20"/>
        </w:rPr>
        <w:t xml:space="preserve">　</w:t>
      </w:r>
    </w:p>
    <w:p w14:paraId="111DAE68" w14:textId="77777777" w:rsidR="00876866" w:rsidRDefault="00F33850">
      <w:pPr>
        <w:spacing w:after="200" w:line="276" w:lineRule="auto"/>
        <w:jc w:val="center"/>
        <w:rPr>
          <w:rFonts w:ascii="Tahoma" w:eastAsia="Tahoma" w:hAnsi="Tahoma" w:cs="Tahoma"/>
          <w:sz w:val="20"/>
        </w:rPr>
      </w:pPr>
      <w:r>
        <w:rPr>
          <w:rFonts w:ascii="SimSun" w:eastAsia="SimSun" w:hAnsi="SimSun" w:cs="SimSun"/>
          <w:sz w:val="20"/>
        </w:rPr>
        <w:t xml:space="preserve">　</w:t>
      </w:r>
      <w:r>
        <w:rPr>
          <w:rFonts w:ascii="Tahoma" w:eastAsia="Tahoma" w:hAnsi="Tahoma" w:cs="Tahoma"/>
          <w:b/>
          <w:i/>
          <w:color w:val="FF0000"/>
          <w:sz w:val="72"/>
          <w:u w:val="single"/>
        </w:rPr>
        <w:t>CAUTION</w:t>
      </w:r>
    </w:p>
    <w:p w14:paraId="3AB8845A" w14:textId="77777777" w:rsidR="00876866" w:rsidRPr="004E7588" w:rsidRDefault="00F33850">
      <w:pPr>
        <w:spacing w:after="200" w:line="276" w:lineRule="auto"/>
        <w:jc w:val="center"/>
        <w:rPr>
          <w:rFonts w:ascii="Tahoma" w:eastAsia="Tahoma" w:hAnsi="Tahoma" w:cs="Tahoma"/>
          <w:b/>
          <w:color w:val="FF0000"/>
          <w:sz w:val="48"/>
        </w:rPr>
      </w:pPr>
      <w:r>
        <w:rPr>
          <w:rFonts w:ascii="Tahoma" w:eastAsia="Tahoma" w:hAnsi="Tahoma" w:cs="Tahoma"/>
          <w:b/>
          <w:color w:val="FF0000"/>
          <w:sz w:val="48"/>
        </w:rPr>
        <w:t xml:space="preserve">Do not start engine until oil is added </w:t>
      </w:r>
      <w:r w:rsidRPr="004E7588">
        <w:rPr>
          <w:rFonts w:ascii="Tahoma" w:eastAsia="Tahoma" w:hAnsi="Tahoma" w:cs="Tahoma"/>
          <w:b/>
          <w:color w:val="FF0000"/>
          <w:sz w:val="48"/>
        </w:rPr>
        <w:t xml:space="preserve">to the engine </w:t>
      </w:r>
      <w:r w:rsidRPr="004E7588">
        <w:rPr>
          <w:rFonts w:ascii="Tahoma" w:eastAsia="Tahoma" w:hAnsi="Tahoma" w:cs="Tahoma"/>
          <w:b/>
          <w:color w:val="FF0000"/>
          <w:sz w:val="48"/>
          <w:u w:val="single"/>
        </w:rPr>
        <w:t>AND</w:t>
      </w:r>
      <w:r w:rsidRPr="004E7588">
        <w:rPr>
          <w:rFonts w:ascii="Tahoma" w:eastAsia="Tahoma" w:hAnsi="Tahoma" w:cs="Tahoma"/>
          <w:b/>
          <w:color w:val="FF0000"/>
          <w:sz w:val="48"/>
        </w:rPr>
        <w:t xml:space="preserve"> gear case.</w:t>
      </w:r>
    </w:p>
    <w:p w14:paraId="53BA4FDA" w14:textId="77777777" w:rsidR="00876866" w:rsidRPr="004E7588" w:rsidRDefault="00F33850">
      <w:pPr>
        <w:spacing w:after="200" w:line="276" w:lineRule="auto"/>
        <w:jc w:val="center"/>
        <w:rPr>
          <w:rFonts w:ascii="Tahoma" w:eastAsia="Tahoma" w:hAnsi="Tahoma" w:cs="Tahoma"/>
          <w:b/>
          <w:i/>
          <w:sz w:val="36"/>
        </w:rPr>
      </w:pPr>
      <w:r w:rsidRPr="004E7588">
        <w:rPr>
          <w:rFonts w:ascii="Tahoma" w:eastAsia="Tahoma" w:hAnsi="Tahoma" w:cs="Tahoma"/>
          <w:b/>
          <w:i/>
          <w:sz w:val="36"/>
        </w:rPr>
        <w:t xml:space="preserve">Read this manual and the engine owner’s manual carefully before operating your WARTHOG PUMP. </w:t>
      </w:r>
    </w:p>
    <w:p w14:paraId="2D965243" w14:textId="77777777" w:rsidR="00876866" w:rsidRPr="004E7588" w:rsidRDefault="00876866">
      <w:pPr>
        <w:spacing w:after="200" w:line="276" w:lineRule="auto"/>
        <w:rPr>
          <w:rFonts w:ascii="Tahoma" w:eastAsia="Tahoma" w:hAnsi="Tahoma" w:cs="Tahoma"/>
          <w:b/>
          <w:color w:val="FF0000"/>
        </w:rPr>
      </w:pPr>
    </w:p>
    <w:p w14:paraId="7ADE95AD" w14:textId="77777777" w:rsidR="00D77203" w:rsidRPr="004E7588" w:rsidRDefault="00F33850">
      <w:pPr>
        <w:spacing w:after="200" w:line="276" w:lineRule="auto"/>
        <w:rPr>
          <w:rFonts w:ascii="Tahoma" w:eastAsia="Tahoma" w:hAnsi="Tahoma" w:cs="Tahoma"/>
          <w:b/>
          <w:sz w:val="52"/>
          <w:szCs w:val="52"/>
          <w:shd w:val="clear" w:color="auto" w:fill="00FF00"/>
        </w:rPr>
      </w:pPr>
      <w:r w:rsidRPr="004E7588">
        <w:rPr>
          <w:rFonts w:ascii="Tahoma" w:eastAsia="Tahoma" w:hAnsi="Tahoma" w:cs="Tahoma"/>
          <w:b/>
          <w:sz w:val="52"/>
          <w:szCs w:val="52"/>
          <w:shd w:val="clear" w:color="auto" w:fill="00FF00"/>
        </w:rPr>
        <w:t>Before Starting the Warthog Pump</w:t>
      </w:r>
    </w:p>
    <w:p w14:paraId="4820F6AC" w14:textId="77777777" w:rsidR="00876866" w:rsidRPr="004E7588" w:rsidRDefault="00F33850">
      <w:pPr>
        <w:spacing w:after="200" w:line="276" w:lineRule="auto"/>
        <w:rPr>
          <w:rFonts w:ascii="Tahoma" w:eastAsia="Tahoma" w:hAnsi="Tahoma" w:cs="Tahoma"/>
          <w:b/>
          <w:sz w:val="24"/>
        </w:rPr>
      </w:pPr>
      <w:r w:rsidRPr="004E7588">
        <w:rPr>
          <w:rFonts w:ascii="Tahoma" w:eastAsia="Tahoma" w:hAnsi="Tahoma" w:cs="Tahoma"/>
          <w:b/>
          <w:sz w:val="24"/>
        </w:rPr>
        <w:t xml:space="preserve"> - </w:t>
      </w:r>
      <w:r w:rsidR="00D77203" w:rsidRPr="004E7588">
        <w:rPr>
          <w:rFonts w:ascii="Tahoma" w:eastAsia="Tahoma" w:hAnsi="Tahoma" w:cs="Tahoma"/>
          <w:b/>
          <w:sz w:val="24"/>
        </w:rPr>
        <w:t xml:space="preserve">                     </w:t>
      </w:r>
      <w:r w:rsidRPr="004E7588">
        <w:rPr>
          <w:rFonts w:ascii="Tahoma" w:eastAsia="Tahoma" w:hAnsi="Tahoma" w:cs="Tahoma"/>
          <w:b/>
          <w:color w:val="FF0000"/>
          <w:sz w:val="96"/>
          <w:szCs w:val="96"/>
        </w:rPr>
        <w:t xml:space="preserve">Important </w:t>
      </w:r>
      <w:r w:rsidRPr="004E7588">
        <w:rPr>
          <w:rFonts w:ascii="Tahoma" w:eastAsia="Tahoma" w:hAnsi="Tahoma" w:cs="Tahoma"/>
          <w:b/>
          <w:sz w:val="96"/>
          <w:szCs w:val="96"/>
        </w:rPr>
        <w:t xml:space="preserve"> </w:t>
      </w:r>
      <w:r w:rsidRPr="004E7588">
        <w:rPr>
          <w:rFonts w:ascii="Tahoma" w:eastAsia="Tahoma" w:hAnsi="Tahoma" w:cs="Tahoma"/>
          <w:b/>
          <w:sz w:val="24"/>
        </w:rPr>
        <w:t xml:space="preserve">                   </w:t>
      </w:r>
    </w:p>
    <w:p w14:paraId="33A402D2" w14:textId="121A683D" w:rsidR="00876866" w:rsidRPr="004E7588" w:rsidRDefault="00F33850">
      <w:pPr>
        <w:spacing w:after="200" w:line="276" w:lineRule="auto"/>
        <w:rPr>
          <w:rFonts w:ascii="Tahoma" w:eastAsia="Tahoma" w:hAnsi="Tahoma" w:cs="Tahoma"/>
          <w:b/>
          <w:sz w:val="28"/>
          <w:szCs w:val="28"/>
        </w:rPr>
      </w:pPr>
      <w:r w:rsidRPr="004E7588">
        <w:rPr>
          <w:rFonts w:ascii="Tahoma" w:eastAsia="Tahoma" w:hAnsi="Tahoma" w:cs="Tahoma"/>
          <w:b/>
          <w:color w:val="FF0000"/>
          <w:sz w:val="28"/>
          <w:szCs w:val="28"/>
        </w:rPr>
        <w:t>Engine</w:t>
      </w:r>
      <w:r w:rsidRPr="004E7588">
        <w:rPr>
          <w:rFonts w:ascii="Tahoma" w:eastAsia="Tahoma" w:hAnsi="Tahoma" w:cs="Tahoma"/>
          <w:sz w:val="28"/>
          <w:szCs w:val="28"/>
        </w:rPr>
        <w:t xml:space="preserve"> </w:t>
      </w:r>
      <w:r w:rsidR="00721DA8" w:rsidRPr="004E7588">
        <w:rPr>
          <w:rFonts w:ascii="Tahoma" w:eastAsia="Tahoma" w:hAnsi="Tahoma" w:cs="Tahoma"/>
          <w:sz w:val="28"/>
          <w:szCs w:val="28"/>
        </w:rPr>
        <w:t>- Refer</w:t>
      </w:r>
      <w:r w:rsidRPr="004E7588">
        <w:rPr>
          <w:rFonts w:ascii="Tahoma" w:eastAsia="Tahoma" w:hAnsi="Tahoma" w:cs="Tahoma"/>
          <w:sz w:val="28"/>
          <w:szCs w:val="28"/>
        </w:rPr>
        <w:t xml:space="preserve"> to the engine owner’s manual for minimum engine oil requirements and fuel requirements.</w:t>
      </w:r>
      <w:r w:rsidRPr="004E7588">
        <w:rPr>
          <w:rFonts w:ascii="Tahoma" w:eastAsia="Tahoma" w:hAnsi="Tahoma" w:cs="Tahoma"/>
          <w:sz w:val="28"/>
          <w:szCs w:val="28"/>
        </w:rPr>
        <w:br/>
        <w:t>Also refer to engine owner’s manual for oil change requirements, engine service requirements, engine starting instructions and use of the manual choke.</w:t>
      </w:r>
      <w:r w:rsidRPr="004E7588">
        <w:rPr>
          <w:rFonts w:ascii="Tahoma" w:eastAsia="Tahoma" w:hAnsi="Tahoma" w:cs="Tahoma"/>
          <w:sz w:val="28"/>
          <w:szCs w:val="28"/>
        </w:rPr>
        <w:br/>
      </w:r>
      <w:r w:rsidRPr="004E7588">
        <w:rPr>
          <w:rFonts w:ascii="SimSun" w:eastAsia="SimSun" w:hAnsi="SimSun" w:cs="SimSun"/>
          <w:sz w:val="28"/>
          <w:szCs w:val="28"/>
        </w:rPr>
        <w:t xml:space="preserve">　</w:t>
      </w:r>
    </w:p>
    <w:p w14:paraId="360D0011" w14:textId="1657CC2E" w:rsidR="007C6819" w:rsidRPr="004E7588" w:rsidRDefault="00F33850" w:rsidP="007C6819">
      <w:pPr>
        <w:spacing w:after="200" w:line="276" w:lineRule="auto"/>
        <w:rPr>
          <w:rFonts w:ascii="Tahoma" w:eastAsia="Tahoma" w:hAnsi="Tahoma" w:cs="Tahoma"/>
          <w:sz w:val="28"/>
          <w:szCs w:val="28"/>
        </w:rPr>
      </w:pPr>
      <w:r w:rsidRPr="004E7588">
        <w:rPr>
          <w:rFonts w:ascii="Tahoma" w:eastAsia="Tahoma" w:hAnsi="Tahoma" w:cs="Tahoma"/>
          <w:b/>
          <w:color w:val="FF0000"/>
          <w:sz w:val="28"/>
          <w:szCs w:val="28"/>
        </w:rPr>
        <w:t>Gear Case</w:t>
      </w:r>
      <w:r w:rsidRPr="004E7588">
        <w:rPr>
          <w:rFonts w:ascii="Tahoma" w:eastAsia="Tahoma" w:hAnsi="Tahoma" w:cs="Tahoma"/>
          <w:color w:val="FF0000"/>
          <w:sz w:val="28"/>
          <w:szCs w:val="28"/>
        </w:rPr>
        <w:t xml:space="preserve"> </w:t>
      </w:r>
      <w:r w:rsidRPr="004E7588">
        <w:rPr>
          <w:rFonts w:ascii="Tahoma" w:eastAsia="Tahoma" w:hAnsi="Tahoma" w:cs="Tahoma"/>
          <w:sz w:val="28"/>
          <w:szCs w:val="28"/>
        </w:rPr>
        <w:t xml:space="preserve">- The gear case in your WARTHOG PUMP requires 1 litre </w:t>
      </w:r>
      <w:r w:rsidR="00721DA8" w:rsidRPr="004E7588">
        <w:rPr>
          <w:rFonts w:ascii="Tahoma" w:eastAsia="Tahoma" w:hAnsi="Tahoma" w:cs="Tahoma"/>
          <w:sz w:val="28"/>
          <w:szCs w:val="28"/>
        </w:rPr>
        <w:t>(35</w:t>
      </w:r>
      <w:r w:rsidRPr="004E7588">
        <w:rPr>
          <w:rFonts w:ascii="Tahoma" w:eastAsia="Tahoma" w:hAnsi="Tahoma" w:cs="Tahoma"/>
          <w:sz w:val="28"/>
          <w:szCs w:val="28"/>
        </w:rPr>
        <w:t xml:space="preserve"> </w:t>
      </w:r>
      <w:r w:rsidR="00721DA8" w:rsidRPr="004E7588">
        <w:rPr>
          <w:rFonts w:ascii="Tahoma" w:eastAsia="Tahoma" w:hAnsi="Tahoma" w:cs="Tahoma"/>
          <w:sz w:val="28"/>
          <w:szCs w:val="28"/>
        </w:rPr>
        <w:t>ounces)</w:t>
      </w:r>
      <w:r w:rsidRPr="004E7588">
        <w:rPr>
          <w:rFonts w:ascii="Tahoma" w:eastAsia="Tahoma" w:hAnsi="Tahoma" w:cs="Tahoma"/>
          <w:sz w:val="28"/>
          <w:szCs w:val="28"/>
        </w:rPr>
        <w:t xml:space="preserve"> of </w:t>
      </w:r>
      <w:r w:rsidR="007C6819" w:rsidRPr="004E7588">
        <w:rPr>
          <w:rFonts w:ascii="Tahoma" w:eastAsia="Tahoma" w:hAnsi="Tahoma" w:cs="Tahoma"/>
          <w:sz w:val="28"/>
          <w:szCs w:val="28"/>
        </w:rPr>
        <w:t>GEAR OIL</w:t>
      </w:r>
      <w:r w:rsidR="00DF78A1" w:rsidRPr="004E7588">
        <w:rPr>
          <w:rFonts w:ascii="Tahoma" w:eastAsia="Tahoma" w:hAnsi="Tahoma" w:cs="Tahoma"/>
          <w:sz w:val="28"/>
          <w:szCs w:val="28"/>
        </w:rPr>
        <w:t xml:space="preserve">. </w:t>
      </w:r>
      <w:r w:rsidRPr="004E7588">
        <w:rPr>
          <w:rFonts w:ascii="Tahoma" w:eastAsia="Tahoma" w:hAnsi="Tahoma" w:cs="Tahoma"/>
          <w:sz w:val="28"/>
          <w:szCs w:val="28"/>
        </w:rPr>
        <w:t xml:space="preserve">Remove the gear case oil plug, </w:t>
      </w:r>
      <w:r w:rsidR="00DF78A1" w:rsidRPr="004E7588">
        <w:rPr>
          <w:rFonts w:ascii="Tahoma" w:eastAsia="Tahoma" w:hAnsi="Tahoma" w:cs="Tahoma"/>
          <w:sz w:val="28"/>
          <w:szCs w:val="28"/>
        </w:rPr>
        <w:t>(</w:t>
      </w:r>
      <w:r w:rsidRPr="004E7588">
        <w:rPr>
          <w:rFonts w:ascii="Tahoma" w:eastAsia="Tahoma" w:hAnsi="Tahoma" w:cs="Tahoma"/>
          <w:sz w:val="28"/>
          <w:szCs w:val="28"/>
        </w:rPr>
        <w:t>see picture</w:t>
      </w:r>
      <w:r w:rsidR="00DF78A1" w:rsidRPr="004E7588">
        <w:rPr>
          <w:rFonts w:ascii="Tahoma" w:eastAsia="Tahoma" w:hAnsi="Tahoma" w:cs="Tahoma"/>
          <w:sz w:val="28"/>
          <w:szCs w:val="28"/>
        </w:rPr>
        <w:t>)</w:t>
      </w:r>
      <w:r w:rsidRPr="004E7588">
        <w:rPr>
          <w:rFonts w:ascii="Tahoma" w:eastAsia="Tahoma" w:hAnsi="Tahoma" w:cs="Tahoma"/>
          <w:sz w:val="28"/>
          <w:szCs w:val="28"/>
        </w:rPr>
        <w:t xml:space="preserve">. Then fill the gear case with the recommended amount of oil as </w:t>
      </w:r>
      <w:r w:rsidR="007C6819" w:rsidRPr="004E7588">
        <w:rPr>
          <w:rFonts w:ascii="Tahoma" w:eastAsia="Tahoma" w:hAnsi="Tahoma" w:cs="Tahoma"/>
          <w:sz w:val="28"/>
          <w:szCs w:val="28"/>
        </w:rPr>
        <w:t>shown</w:t>
      </w:r>
      <w:r w:rsidRPr="004E7588">
        <w:rPr>
          <w:rFonts w:ascii="Tahoma" w:eastAsia="Tahoma" w:hAnsi="Tahoma" w:cs="Tahoma"/>
          <w:sz w:val="28"/>
          <w:szCs w:val="28"/>
        </w:rPr>
        <w:t xml:space="preserve"> and </w:t>
      </w:r>
      <w:r w:rsidRPr="004E7588">
        <w:rPr>
          <w:rFonts w:ascii="Tahoma" w:eastAsia="Tahoma" w:hAnsi="Tahoma" w:cs="Tahoma"/>
          <w:sz w:val="28"/>
          <w:szCs w:val="28"/>
        </w:rPr>
        <w:lastRenderedPageBreak/>
        <w:t>replace and tighten the oil plug.</w:t>
      </w:r>
      <w:r w:rsidR="00D62431">
        <w:rPr>
          <w:rFonts w:ascii="Tahoma" w:eastAsia="Tahoma" w:hAnsi="Tahoma" w:cs="Tahoma"/>
          <w:sz w:val="28"/>
          <w:szCs w:val="28"/>
        </w:rPr>
        <w:t xml:space="preserve"> Fill only to level that is 35-40mm </w:t>
      </w:r>
      <w:r w:rsidR="00721DA8">
        <w:rPr>
          <w:rFonts w:ascii="Tahoma" w:eastAsia="Tahoma" w:hAnsi="Tahoma" w:cs="Tahoma"/>
          <w:sz w:val="28"/>
          <w:szCs w:val="28"/>
        </w:rPr>
        <w:t>from</w:t>
      </w:r>
      <w:r w:rsidR="00D62431">
        <w:rPr>
          <w:rFonts w:ascii="Tahoma" w:eastAsia="Tahoma" w:hAnsi="Tahoma" w:cs="Tahoma"/>
          <w:sz w:val="28"/>
          <w:szCs w:val="28"/>
        </w:rPr>
        <w:t xml:space="preserve"> the top of the oil fill plug opening.</w:t>
      </w:r>
    </w:p>
    <w:p w14:paraId="2BC8547C" w14:textId="77777777" w:rsidR="00876866" w:rsidRPr="004E7588" w:rsidRDefault="007C6819" w:rsidP="007C6819">
      <w:pPr>
        <w:spacing w:after="200" w:line="276" w:lineRule="auto"/>
        <w:rPr>
          <w:rFonts w:ascii="Tahoma" w:eastAsia="Tahoma" w:hAnsi="Tahoma" w:cs="Tahoma"/>
          <w:sz w:val="20"/>
        </w:rPr>
      </w:pPr>
      <w:r w:rsidRPr="004E7588">
        <w:rPr>
          <w:rFonts w:ascii="Tahoma" w:eastAsia="Tahoma" w:hAnsi="Tahoma" w:cs="Tahoma"/>
          <w:noProof/>
          <w:color w:val="FF0000"/>
          <w:sz w:val="20"/>
        </w:rPr>
        <w:drawing>
          <wp:inline distT="0" distB="0" distL="0" distR="0" wp14:anchorId="5F31DCA8" wp14:editId="16EAF113">
            <wp:extent cx="5534025" cy="3112889"/>
            <wp:effectExtent l="0" t="0" r="0" b="0"/>
            <wp:docPr id="4" name="Picture 4" descr="C:\Users\Gary\Pictures\1 Warthog\WEWB PICS\gerbix oil f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ry\Pictures\1 Warthog\WEWB PICS\gerbix oil fil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47841" cy="3120660"/>
                    </a:xfrm>
                    <a:prstGeom prst="rect">
                      <a:avLst/>
                    </a:prstGeom>
                    <a:noFill/>
                    <a:ln>
                      <a:noFill/>
                    </a:ln>
                  </pic:spPr>
                </pic:pic>
              </a:graphicData>
            </a:graphic>
          </wp:inline>
        </w:drawing>
      </w:r>
    </w:p>
    <w:p w14:paraId="3F5DD763" w14:textId="77777777" w:rsidR="00876866" w:rsidRPr="004E7588" w:rsidRDefault="00876866">
      <w:pPr>
        <w:spacing w:after="200" w:line="276" w:lineRule="auto"/>
        <w:ind w:left="720"/>
        <w:rPr>
          <w:rFonts w:ascii="Tahoma" w:eastAsia="Tahoma" w:hAnsi="Tahoma" w:cs="Tahoma"/>
          <w:sz w:val="26"/>
          <w:szCs w:val="26"/>
        </w:rPr>
      </w:pPr>
    </w:p>
    <w:p w14:paraId="0E1CCF9A" w14:textId="77777777" w:rsidR="00876866" w:rsidRPr="00DF59E6" w:rsidRDefault="00F33850" w:rsidP="00DF59E6">
      <w:pPr>
        <w:spacing w:after="200" w:line="276" w:lineRule="auto"/>
        <w:jc w:val="center"/>
        <w:rPr>
          <w:rFonts w:ascii="Tahoma" w:eastAsia="Tahoma" w:hAnsi="Tahoma" w:cs="Tahoma"/>
          <w:b/>
          <w:sz w:val="36"/>
          <w:szCs w:val="36"/>
        </w:rPr>
      </w:pPr>
      <w:r w:rsidRPr="00DF59E6">
        <w:rPr>
          <w:rFonts w:ascii="Tahoma" w:eastAsia="Tahoma" w:hAnsi="Tahoma" w:cs="Tahoma"/>
          <w:b/>
          <w:sz w:val="36"/>
          <w:szCs w:val="36"/>
          <w:shd w:val="clear" w:color="auto" w:fill="00FF00"/>
        </w:rPr>
        <w:t>Engine/Pump Start-up Recommendations:</w:t>
      </w:r>
    </w:p>
    <w:p w14:paraId="02550A3C" w14:textId="77777777" w:rsidR="00876866" w:rsidRPr="004E7588" w:rsidRDefault="00F33850">
      <w:pPr>
        <w:numPr>
          <w:ilvl w:val="0"/>
          <w:numId w:val="2"/>
        </w:numPr>
        <w:spacing w:after="200" w:line="276" w:lineRule="auto"/>
        <w:ind w:left="720" w:hanging="360"/>
        <w:rPr>
          <w:rFonts w:ascii="Tahoma" w:eastAsia="Tahoma" w:hAnsi="Tahoma" w:cs="Tahoma"/>
          <w:sz w:val="27"/>
          <w:szCs w:val="27"/>
        </w:rPr>
      </w:pPr>
      <w:r w:rsidRPr="004E7588">
        <w:rPr>
          <w:rFonts w:ascii="Tahoma" w:eastAsia="Tahoma" w:hAnsi="Tahoma" w:cs="Tahoma"/>
          <w:sz w:val="27"/>
          <w:szCs w:val="27"/>
        </w:rPr>
        <w:t>Prior to pumping</w:t>
      </w:r>
      <w:r w:rsidR="00DF78A1" w:rsidRPr="004E7588">
        <w:rPr>
          <w:rFonts w:ascii="Tahoma" w:eastAsia="Tahoma" w:hAnsi="Tahoma" w:cs="Tahoma"/>
          <w:sz w:val="27"/>
          <w:szCs w:val="27"/>
        </w:rPr>
        <w:t>,</w:t>
      </w:r>
      <w:r w:rsidRPr="004E7588">
        <w:rPr>
          <w:rFonts w:ascii="Tahoma" w:eastAsia="Tahoma" w:hAnsi="Tahoma" w:cs="Tahoma"/>
          <w:sz w:val="27"/>
          <w:szCs w:val="27"/>
        </w:rPr>
        <w:t xml:space="preserve"> start the engine on dry land and run for two minutes to ensure easier starting once it is placed on the water.</w:t>
      </w:r>
      <w:r w:rsidR="00DF78A1" w:rsidRPr="004E7588">
        <w:rPr>
          <w:rFonts w:ascii="Tahoma" w:eastAsia="Tahoma" w:hAnsi="Tahoma" w:cs="Tahoma"/>
          <w:sz w:val="27"/>
          <w:szCs w:val="27"/>
        </w:rPr>
        <w:t xml:space="preserve"> Ensure to pu</w:t>
      </w:r>
      <w:r w:rsidR="007C6819" w:rsidRPr="004E7588">
        <w:rPr>
          <w:rFonts w:ascii="Tahoma" w:eastAsia="Tahoma" w:hAnsi="Tahoma" w:cs="Tahoma"/>
          <w:sz w:val="27"/>
          <w:szCs w:val="27"/>
        </w:rPr>
        <w:t>ll engine start cord just as pu</w:t>
      </w:r>
      <w:r w:rsidR="00DF78A1" w:rsidRPr="004E7588">
        <w:rPr>
          <w:rFonts w:ascii="Tahoma" w:eastAsia="Tahoma" w:hAnsi="Tahoma" w:cs="Tahoma"/>
          <w:sz w:val="27"/>
          <w:szCs w:val="27"/>
        </w:rPr>
        <w:t>m</w:t>
      </w:r>
      <w:r w:rsidR="007C6819" w:rsidRPr="004E7588">
        <w:rPr>
          <w:rFonts w:ascii="Tahoma" w:eastAsia="Tahoma" w:hAnsi="Tahoma" w:cs="Tahoma"/>
          <w:sz w:val="27"/>
          <w:szCs w:val="27"/>
        </w:rPr>
        <w:t>p is shutting off when it has run dry.</w:t>
      </w:r>
    </w:p>
    <w:p w14:paraId="1376579F" w14:textId="77777777" w:rsidR="00876866" w:rsidRPr="004E7588" w:rsidRDefault="00F33850">
      <w:pPr>
        <w:numPr>
          <w:ilvl w:val="0"/>
          <w:numId w:val="2"/>
        </w:numPr>
        <w:spacing w:after="200" w:line="276" w:lineRule="auto"/>
        <w:ind w:left="720" w:hanging="360"/>
        <w:rPr>
          <w:rFonts w:ascii="Tahoma" w:eastAsia="Tahoma" w:hAnsi="Tahoma" w:cs="Tahoma"/>
          <w:sz w:val="27"/>
          <w:szCs w:val="27"/>
        </w:rPr>
      </w:pPr>
      <w:r w:rsidRPr="004E7588">
        <w:rPr>
          <w:rFonts w:ascii="Tahoma" w:eastAsia="Tahoma" w:hAnsi="Tahoma" w:cs="Tahoma"/>
          <w:sz w:val="27"/>
          <w:szCs w:val="27"/>
        </w:rPr>
        <w:t>Ensure the hose does not have a twist in it before starting the engine to begin pumping.</w:t>
      </w:r>
    </w:p>
    <w:p w14:paraId="3E0C2E9A" w14:textId="77777777" w:rsidR="00876866" w:rsidRPr="004E7588" w:rsidRDefault="00F33850">
      <w:pPr>
        <w:numPr>
          <w:ilvl w:val="0"/>
          <w:numId w:val="2"/>
        </w:numPr>
        <w:spacing w:after="200" w:line="276" w:lineRule="auto"/>
        <w:ind w:left="720" w:hanging="360"/>
        <w:rPr>
          <w:rFonts w:ascii="Tahoma" w:eastAsia="Tahoma" w:hAnsi="Tahoma" w:cs="Tahoma"/>
          <w:sz w:val="27"/>
          <w:szCs w:val="27"/>
        </w:rPr>
      </w:pPr>
      <w:r w:rsidRPr="004E7588">
        <w:rPr>
          <w:rFonts w:ascii="Tahoma" w:eastAsia="Tahoma" w:hAnsi="Tahoma" w:cs="Tahoma"/>
          <w:sz w:val="27"/>
          <w:szCs w:val="27"/>
        </w:rPr>
        <w:t>Run the pump at full throttle as your WARTHOG PUMP is engineered to run at full throttle.</w:t>
      </w:r>
    </w:p>
    <w:p w14:paraId="7464B17E" w14:textId="77777777" w:rsidR="00876866" w:rsidRPr="004E7588" w:rsidRDefault="00876866">
      <w:pPr>
        <w:spacing w:after="200" w:line="276" w:lineRule="auto"/>
        <w:ind w:left="720"/>
        <w:rPr>
          <w:rFonts w:ascii="Tahoma" w:eastAsia="Tahoma" w:hAnsi="Tahoma" w:cs="Tahoma"/>
          <w:sz w:val="27"/>
          <w:szCs w:val="27"/>
        </w:rPr>
      </w:pPr>
    </w:p>
    <w:p w14:paraId="55FA3006" w14:textId="77777777" w:rsidR="00876866" w:rsidRPr="00DF59E6" w:rsidRDefault="00F33850" w:rsidP="00DF59E6">
      <w:pPr>
        <w:spacing w:after="200" w:line="276" w:lineRule="auto"/>
        <w:jc w:val="center"/>
        <w:rPr>
          <w:rFonts w:ascii="Tahoma" w:eastAsia="Tahoma" w:hAnsi="Tahoma" w:cs="Tahoma"/>
          <w:b/>
          <w:sz w:val="36"/>
          <w:szCs w:val="36"/>
        </w:rPr>
      </w:pPr>
      <w:r w:rsidRPr="00DF59E6">
        <w:rPr>
          <w:rFonts w:ascii="Tahoma" w:eastAsia="Tahoma" w:hAnsi="Tahoma" w:cs="Tahoma"/>
          <w:b/>
          <w:sz w:val="36"/>
          <w:szCs w:val="36"/>
          <w:shd w:val="clear" w:color="auto" w:fill="00FF00"/>
        </w:rPr>
        <w:t>Fluid Level Checks:</w:t>
      </w:r>
    </w:p>
    <w:p w14:paraId="7A113CC1" w14:textId="77777777" w:rsidR="00F33850" w:rsidRPr="004E7588" w:rsidRDefault="00F33850" w:rsidP="00F33850">
      <w:pPr>
        <w:numPr>
          <w:ilvl w:val="0"/>
          <w:numId w:val="3"/>
        </w:numPr>
        <w:spacing w:after="200" w:line="276" w:lineRule="auto"/>
        <w:ind w:left="720" w:hanging="360"/>
        <w:rPr>
          <w:rFonts w:ascii="Tahoma" w:eastAsia="Tahoma" w:hAnsi="Tahoma" w:cs="Tahoma"/>
          <w:sz w:val="27"/>
          <w:szCs w:val="27"/>
        </w:rPr>
      </w:pPr>
      <w:r w:rsidRPr="004E7588">
        <w:rPr>
          <w:rFonts w:ascii="Tahoma" w:eastAsia="Tahoma" w:hAnsi="Tahoma" w:cs="Tahoma"/>
          <w:sz w:val="27"/>
          <w:szCs w:val="27"/>
        </w:rPr>
        <w:t>Check the gear case oil level every 24 hours and/or before every use and add if required.</w:t>
      </w:r>
    </w:p>
    <w:p w14:paraId="0254AB82" w14:textId="77777777" w:rsidR="00876866" w:rsidRPr="004E7588" w:rsidRDefault="00F33850" w:rsidP="00F33850">
      <w:pPr>
        <w:numPr>
          <w:ilvl w:val="0"/>
          <w:numId w:val="3"/>
        </w:numPr>
        <w:spacing w:after="200" w:line="276" w:lineRule="auto"/>
        <w:ind w:left="720" w:hanging="360"/>
        <w:rPr>
          <w:rFonts w:ascii="Tahoma" w:eastAsia="Tahoma" w:hAnsi="Tahoma" w:cs="Tahoma"/>
          <w:sz w:val="27"/>
          <w:szCs w:val="27"/>
        </w:rPr>
      </w:pPr>
      <w:r w:rsidRPr="004E7588">
        <w:rPr>
          <w:rFonts w:ascii="Tahoma" w:eastAsia="Tahoma" w:hAnsi="Tahoma" w:cs="Tahoma"/>
          <w:sz w:val="27"/>
          <w:szCs w:val="27"/>
        </w:rPr>
        <w:lastRenderedPageBreak/>
        <w:t>Check the engine oil level before every use and add if required.</w:t>
      </w:r>
    </w:p>
    <w:p w14:paraId="5317AC79" w14:textId="0C1005CD" w:rsidR="0091098E" w:rsidRPr="00DF59E6" w:rsidRDefault="0091098E" w:rsidP="0091098E">
      <w:pPr>
        <w:spacing w:after="200" w:line="276" w:lineRule="auto"/>
        <w:ind w:left="720"/>
        <w:jc w:val="center"/>
        <w:rPr>
          <w:rFonts w:ascii="Tahoma" w:eastAsia="Tahoma" w:hAnsi="Tahoma" w:cs="Tahoma"/>
          <w:b/>
          <w:bCs/>
          <w:sz w:val="36"/>
          <w:szCs w:val="36"/>
          <w:highlight w:val="green"/>
        </w:rPr>
      </w:pPr>
      <w:r w:rsidRPr="00DF59E6">
        <w:rPr>
          <w:rFonts w:ascii="Tahoma" w:eastAsia="Tahoma" w:hAnsi="Tahoma" w:cs="Tahoma"/>
          <w:b/>
          <w:bCs/>
          <w:sz w:val="36"/>
          <w:szCs w:val="36"/>
          <w:highlight w:val="green"/>
        </w:rPr>
        <w:t>BREAKING IN YOUR PUMP AND</w:t>
      </w:r>
    </w:p>
    <w:p w14:paraId="7DF2CBD4" w14:textId="6BAB8536" w:rsidR="0091098E" w:rsidRPr="004E7588" w:rsidRDefault="0091098E" w:rsidP="0091098E">
      <w:pPr>
        <w:spacing w:after="200" w:line="276" w:lineRule="auto"/>
        <w:ind w:left="720"/>
        <w:jc w:val="center"/>
        <w:rPr>
          <w:rFonts w:ascii="Tahoma" w:eastAsia="Tahoma" w:hAnsi="Tahoma" w:cs="Tahoma"/>
          <w:b/>
          <w:bCs/>
          <w:sz w:val="36"/>
          <w:szCs w:val="36"/>
        </w:rPr>
      </w:pPr>
      <w:r w:rsidRPr="00DF59E6">
        <w:rPr>
          <w:rFonts w:ascii="Tahoma" w:eastAsia="Tahoma" w:hAnsi="Tahoma" w:cs="Tahoma"/>
          <w:b/>
          <w:bCs/>
          <w:sz w:val="36"/>
          <w:szCs w:val="36"/>
          <w:highlight w:val="green"/>
        </w:rPr>
        <w:t>STARTING YOUR WARTHOG PUMP ON LAND</w:t>
      </w:r>
    </w:p>
    <w:p w14:paraId="3C65A7B8" w14:textId="7CFAB9A3" w:rsidR="0091098E" w:rsidRPr="004E7588" w:rsidRDefault="0091098E" w:rsidP="0091098E">
      <w:pPr>
        <w:spacing w:after="200" w:line="276" w:lineRule="auto"/>
        <w:ind w:left="720"/>
        <w:rPr>
          <w:rFonts w:ascii="Tahoma" w:eastAsia="Tahoma" w:hAnsi="Tahoma" w:cs="Tahoma"/>
          <w:b/>
          <w:color w:val="004DBB"/>
          <w:sz w:val="28"/>
          <w:szCs w:val="28"/>
        </w:rPr>
      </w:pPr>
      <w:r w:rsidRPr="004E7588">
        <w:rPr>
          <w:noProof/>
          <w:sz w:val="28"/>
        </w:rPr>
        <w:drawing>
          <wp:inline distT="0" distB="0" distL="0" distR="0" wp14:anchorId="3A6E6F05" wp14:editId="62B8E83C">
            <wp:extent cx="6054286" cy="4681316"/>
            <wp:effectExtent l="0" t="0" r="381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0589" cy="4686190"/>
                    </a:xfrm>
                    <a:prstGeom prst="rect">
                      <a:avLst/>
                    </a:prstGeom>
                    <a:noFill/>
                    <a:ln>
                      <a:noFill/>
                    </a:ln>
                  </pic:spPr>
                </pic:pic>
              </a:graphicData>
            </a:graphic>
          </wp:inline>
        </w:drawing>
      </w:r>
    </w:p>
    <w:p w14:paraId="199733A9" w14:textId="77777777" w:rsidR="004E7588" w:rsidRPr="005D61D6" w:rsidRDefault="004E7588" w:rsidP="00AC6713">
      <w:pPr>
        <w:spacing w:after="200" w:line="276" w:lineRule="auto"/>
        <w:jc w:val="center"/>
        <w:rPr>
          <w:rFonts w:ascii="Tahoma" w:eastAsia="Tahoma" w:hAnsi="Tahoma" w:cs="Tahoma"/>
          <w:b/>
          <w:sz w:val="36"/>
          <w:szCs w:val="36"/>
        </w:rPr>
      </w:pPr>
    </w:p>
    <w:p w14:paraId="558082F2" w14:textId="278B93EB" w:rsidR="005D61D6" w:rsidRPr="00DF59E6" w:rsidRDefault="005D61D6" w:rsidP="00AC6713">
      <w:pPr>
        <w:spacing w:after="200" w:line="276" w:lineRule="auto"/>
        <w:jc w:val="center"/>
        <w:rPr>
          <w:rFonts w:ascii="Tahoma" w:eastAsia="Tahoma" w:hAnsi="Tahoma" w:cs="Tahoma"/>
          <w:b/>
          <w:sz w:val="36"/>
          <w:szCs w:val="36"/>
        </w:rPr>
      </w:pPr>
      <w:r w:rsidRPr="00DF59E6">
        <w:rPr>
          <w:rFonts w:ascii="Tahoma" w:eastAsia="Tahoma" w:hAnsi="Tahoma" w:cs="Tahoma"/>
          <w:b/>
          <w:sz w:val="36"/>
          <w:szCs w:val="36"/>
          <w:highlight w:val="green"/>
        </w:rPr>
        <w:t>Attaching coupling to hose</w:t>
      </w:r>
      <w:r w:rsidR="00D62431" w:rsidRPr="00DF59E6">
        <w:rPr>
          <w:rFonts w:ascii="Tahoma" w:eastAsia="Tahoma" w:hAnsi="Tahoma" w:cs="Tahoma"/>
          <w:b/>
          <w:sz w:val="36"/>
          <w:szCs w:val="36"/>
          <w:highlight w:val="green"/>
        </w:rPr>
        <w:t xml:space="preserve"> and pump</w:t>
      </w:r>
    </w:p>
    <w:p w14:paraId="22DF8ED2" w14:textId="5E6B5577" w:rsidR="005D61D6" w:rsidRPr="00D62431" w:rsidRDefault="005D61D6" w:rsidP="005D61D6">
      <w:pPr>
        <w:pStyle w:val="ListParagraph"/>
        <w:numPr>
          <w:ilvl w:val="0"/>
          <w:numId w:val="13"/>
        </w:numPr>
        <w:spacing w:after="200" w:line="276" w:lineRule="auto"/>
        <w:rPr>
          <w:rFonts w:ascii="Tahoma" w:eastAsia="Tahoma" w:hAnsi="Tahoma" w:cs="Tahoma"/>
          <w:b/>
          <w:sz w:val="32"/>
          <w:szCs w:val="32"/>
        </w:rPr>
      </w:pPr>
      <w:r w:rsidRPr="00D62431">
        <w:rPr>
          <w:rFonts w:ascii="Tahoma" w:eastAsia="Tahoma" w:hAnsi="Tahoma" w:cs="Tahoma"/>
          <w:b/>
          <w:sz w:val="32"/>
          <w:szCs w:val="32"/>
        </w:rPr>
        <w:t xml:space="preserve">Lay the hose on a flat and even </w:t>
      </w:r>
      <w:r w:rsidR="00721DA8" w:rsidRPr="00D62431">
        <w:rPr>
          <w:rFonts w:ascii="Tahoma" w:eastAsia="Tahoma" w:hAnsi="Tahoma" w:cs="Tahoma"/>
          <w:b/>
          <w:sz w:val="32"/>
          <w:szCs w:val="32"/>
        </w:rPr>
        <w:t>surface</w:t>
      </w:r>
      <w:r w:rsidRPr="00D62431">
        <w:rPr>
          <w:rFonts w:ascii="Tahoma" w:eastAsia="Tahoma" w:hAnsi="Tahoma" w:cs="Tahoma"/>
          <w:b/>
          <w:sz w:val="32"/>
          <w:szCs w:val="32"/>
        </w:rPr>
        <w:t xml:space="preserve"> with about 5 feet laying flat on the ground.</w:t>
      </w:r>
    </w:p>
    <w:p w14:paraId="64B86C8C" w14:textId="031957D9" w:rsidR="005D61D6" w:rsidRPr="00D62431" w:rsidRDefault="005D61D6" w:rsidP="005D61D6">
      <w:pPr>
        <w:pStyle w:val="ListParagraph"/>
        <w:numPr>
          <w:ilvl w:val="0"/>
          <w:numId w:val="13"/>
        </w:numPr>
        <w:spacing w:after="200" w:line="276" w:lineRule="auto"/>
        <w:rPr>
          <w:rFonts w:ascii="Tahoma" w:eastAsia="Tahoma" w:hAnsi="Tahoma" w:cs="Tahoma"/>
          <w:b/>
          <w:sz w:val="32"/>
          <w:szCs w:val="32"/>
        </w:rPr>
      </w:pPr>
      <w:r w:rsidRPr="00D62431">
        <w:rPr>
          <w:rFonts w:ascii="Tahoma" w:eastAsia="Tahoma" w:hAnsi="Tahoma" w:cs="Tahoma"/>
          <w:b/>
          <w:sz w:val="32"/>
          <w:szCs w:val="32"/>
        </w:rPr>
        <w:t>Slide the clamps and hose onto the Female Camlock coupling supplied with the pump.</w:t>
      </w:r>
    </w:p>
    <w:p w14:paraId="572CC3EB" w14:textId="2EA2A8F5" w:rsidR="005D61D6" w:rsidRPr="00D62431" w:rsidRDefault="005D61D6" w:rsidP="005D61D6">
      <w:pPr>
        <w:pStyle w:val="ListParagraph"/>
        <w:numPr>
          <w:ilvl w:val="0"/>
          <w:numId w:val="13"/>
        </w:numPr>
        <w:spacing w:after="200" w:line="276" w:lineRule="auto"/>
        <w:rPr>
          <w:rFonts w:ascii="Tahoma" w:eastAsia="Tahoma" w:hAnsi="Tahoma" w:cs="Tahoma"/>
          <w:b/>
          <w:sz w:val="32"/>
          <w:szCs w:val="32"/>
        </w:rPr>
      </w:pPr>
      <w:r w:rsidRPr="00D62431">
        <w:rPr>
          <w:rFonts w:ascii="Tahoma" w:eastAsia="Tahoma" w:hAnsi="Tahoma" w:cs="Tahoma"/>
          <w:b/>
          <w:sz w:val="32"/>
          <w:szCs w:val="32"/>
        </w:rPr>
        <w:lastRenderedPageBreak/>
        <w:t>Ensure that the handles are level and perfectly horizontal and the hose seam is flat on the ground and also perfectly horizontal</w:t>
      </w:r>
    </w:p>
    <w:p w14:paraId="5FFC6E4A" w14:textId="0F7A07B8" w:rsidR="005D61D6" w:rsidRPr="00D62431" w:rsidRDefault="005D61D6" w:rsidP="005D61D6">
      <w:pPr>
        <w:pStyle w:val="ListParagraph"/>
        <w:numPr>
          <w:ilvl w:val="0"/>
          <w:numId w:val="13"/>
        </w:numPr>
        <w:spacing w:after="200" w:line="276" w:lineRule="auto"/>
        <w:rPr>
          <w:rFonts w:ascii="Tahoma" w:eastAsia="Tahoma" w:hAnsi="Tahoma" w:cs="Tahoma"/>
          <w:b/>
          <w:sz w:val="32"/>
          <w:szCs w:val="32"/>
        </w:rPr>
      </w:pPr>
      <w:r w:rsidRPr="00D62431">
        <w:rPr>
          <w:rFonts w:ascii="Tahoma" w:eastAsia="Tahoma" w:hAnsi="Tahoma" w:cs="Tahoma"/>
          <w:b/>
          <w:sz w:val="32"/>
          <w:szCs w:val="32"/>
        </w:rPr>
        <w:t xml:space="preserve">Tighten the 2 hose clamps so the seam of the hose and the handles </w:t>
      </w:r>
      <w:r w:rsidR="00D62431" w:rsidRPr="00D62431">
        <w:rPr>
          <w:rFonts w:ascii="Tahoma" w:eastAsia="Tahoma" w:hAnsi="Tahoma" w:cs="Tahoma"/>
          <w:b/>
          <w:sz w:val="32"/>
          <w:szCs w:val="32"/>
        </w:rPr>
        <w:t>remain horizontal and</w:t>
      </w:r>
      <w:r w:rsidRPr="00D62431">
        <w:rPr>
          <w:rFonts w:ascii="Tahoma" w:eastAsia="Tahoma" w:hAnsi="Tahoma" w:cs="Tahoma"/>
          <w:b/>
          <w:sz w:val="32"/>
          <w:szCs w:val="32"/>
        </w:rPr>
        <w:t xml:space="preserve"> both </w:t>
      </w:r>
      <w:r w:rsidR="00D62431" w:rsidRPr="00D62431">
        <w:rPr>
          <w:rFonts w:ascii="Tahoma" w:eastAsia="Tahoma" w:hAnsi="Tahoma" w:cs="Tahoma"/>
          <w:b/>
          <w:sz w:val="32"/>
          <w:szCs w:val="32"/>
        </w:rPr>
        <w:t xml:space="preserve">are </w:t>
      </w:r>
      <w:r w:rsidRPr="00D62431">
        <w:rPr>
          <w:rFonts w:ascii="Tahoma" w:eastAsia="Tahoma" w:hAnsi="Tahoma" w:cs="Tahoma"/>
          <w:b/>
          <w:sz w:val="32"/>
          <w:szCs w:val="32"/>
        </w:rPr>
        <w:t xml:space="preserve">secured in </w:t>
      </w:r>
      <w:r w:rsidR="00D62431" w:rsidRPr="00D62431">
        <w:rPr>
          <w:rFonts w:ascii="Tahoma" w:eastAsia="Tahoma" w:hAnsi="Tahoma" w:cs="Tahoma"/>
          <w:b/>
          <w:sz w:val="32"/>
          <w:szCs w:val="32"/>
        </w:rPr>
        <w:t>this position</w:t>
      </w:r>
      <w:r w:rsidRPr="00D62431">
        <w:rPr>
          <w:rFonts w:ascii="Tahoma" w:eastAsia="Tahoma" w:hAnsi="Tahoma" w:cs="Tahoma"/>
          <w:b/>
          <w:sz w:val="32"/>
          <w:szCs w:val="32"/>
        </w:rPr>
        <w:t>.</w:t>
      </w:r>
    </w:p>
    <w:p w14:paraId="43CF6AE4" w14:textId="63613D98" w:rsidR="005D61D6" w:rsidRDefault="005D61D6" w:rsidP="005D61D6">
      <w:pPr>
        <w:pStyle w:val="ListParagraph"/>
        <w:numPr>
          <w:ilvl w:val="0"/>
          <w:numId w:val="13"/>
        </w:numPr>
        <w:spacing w:after="200" w:line="276" w:lineRule="auto"/>
        <w:rPr>
          <w:rFonts w:ascii="Tahoma" w:eastAsia="Tahoma" w:hAnsi="Tahoma" w:cs="Tahoma"/>
          <w:b/>
          <w:sz w:val="32"/>
          <w:szCs w:val="32"/>
        </w:rPr>
      </w:pPr>
      <w:r w:rsidRPr="00D62431">
        <w:rPr>
          <w:rFonts w:ascii="Tahoma" w:eastAsia="Tahoma" w:hAnsi="Tahoma" w:cs="Tahoma"/>
          <w:b/>
          <w:sz w:val="32"/>
          <w:szCs w:val="32"/>
        </w:rPr>
        <w:t>When you attach the hose</w:t>
      </w:r>
      <w:r w:rsidR="00D62431" w:rsidRPr="00D62431">
        <w:rPr>
          <w:rFonts w:ascii="Tahoma" w:eastAsia="Tahoma" w:hAnsi="Tahoma" w:cs="Tahoma"/>
          <w:b/>
          <w:sz w:val="32"/>
          <w:szCs w:val="32"/>
        </w:rPr>
        <w:t xml:space="preserve"> </w:t>
      </w:r>
      <w:r w:rsidRPr="00D62431">
        <w:rPr>
          <w:rFonts w:ascii="Tahoma" w:eastAsia="Tahoma" w:hAnsi="Tahoma" w:cs="Tahoma"/>
          <w:b/>
          <w:sz w:val="32"/>
          <w:szCs w:val="32"/>
        </w:rPr>
        <w:t>to the pump ensure the handles are in the horizontal position.</w:t>
      </w:r>
    </w:p>
    <w:p w14:paraId="5F0CB0E1" w14:textId="77777777" w:rsidR="00D62431" w:rsidRPr="00D62431" w:rsidRDefault="00D62431" w:rsidP="00D62431">
      <w:pPr>
        <w:pStyle w:val="ListParagraph"/>
        <w:spacing w:after="200" w:line="276" w:lineRule="auto"/>
        <w:ind w:left="1080"/>
        <w:rPr>
          <w:rFonts w:ascii="Tahoma" w:eastAsia="Tahoma" w:hAnsi="Tahoma" w:cs="Tahoma"/>
          <w:b/>
          <w:sz w:val="32"/>
          <w:szCs w:val="32"/>
        </w:rPr>
      </w:pPr>
    </w:p>
    <w:p w14:paraId="5DD37FF4" w14:textId="4155F4A5" w:rsidR="00AC6713" w:rsidRPr="004E7588" w:rsidRDefault="004E7588" w:rsidP="00AC6713">
      <w:pPr>
        <w:spacing w:after="200" w:line="276" w:lineRule="auto"/>
        <w:jc w:val="center"/>
        <w:rPr>
          <w:rFonts w:ascii="Tahoma" w:eastAsia="Tahoma" w:hAnsi="Tahoma" w:cs="Tahoma"/>
          <w:b/>
          <w:sz w:val="36"/>
          <w:szCs w:val="36"/>
        </w:rPr>
      </w:pPr>
      <w:r w:rsidRPr="00DF59E6">
        <w:rPr>
          <w:rFonts w:ascii="Tahoma" w:eastAsia="Tahoma" w:hAnsi="Tahoma" w:cs="Tahoma"/>
          <w:b/>
          <w:sz w:val="36"/>
          <w:szCs w:val="36"/>
          <w:highlight w:val="green"/>
        </w:rPr>
        <w:t>AUXILLARY FUEL TANK</w:t>
      </w:r>
    </w:p>
    <w:p w14:paraId="66D540EB" w14:textId="227EB9EE" w:rsidR="004E7588" w:rsidRPr="004E7588" w:rsidRDefault="004E7588" w:rsidP="004E7588">
      <w:pPr>
        <w:spacing w:after="200" w:line="276" w:lineRule="auto"/>
        <w:rPr>
          <w:rFonts w:ascii="Tahoma" w:eastAsia="Tahoma" w:hAnsi="Tahoma" w:cs="Tahoma"/>
          <w:b/>
          <w:sz w:val="32"/>
          <w:szCs w:val="32"/>
        </w:rPr>
      </w:pPr>
      <w:r w:rsidRPr="004E7588">
        <w:rPr>
          <w:rFonts w:ascii="Tahoma" w:eastAsia="Tahoma" w:hAnsi="Tahoma" w:cs="Tahoma"/>
          <w:b/>
          <w:sz w:val="32"/>
          <w:szCs w:val="32"/>
        </w:rPr>
        <w:t xml:space="preserve">Ensure that </w:t>
      </w:r>
      <w:r w:rsidR="00721DA8">
        <w:rPr>
          <w:rFonts w:ascii="Tahoma" w:eastAsia="Tahoma" w:hAnsi="Tahoma" w:cs="Tahoma"/>
          <w:b/>
          <w:sz w:val="32"/>
          <w:szCs w:val="32"/>
        </w:rPr>
        <w:t xml:space="preserve">you push the female </w:t>
      </w:r>
      <w:r w:rsidRPr="004E7588">
        <w:rPr>
          <w:rFonts w:ascii="Tahoma" w:eastAsia="Tahoma" w:hAnsi="Tahoma" w:cs="Tahoma"/>
          <w:b/>
          <w:sz w:val="32"/>
          <w:szCs w:val="32"/>
        </w:rPr>
        <w:t>marine fitting</w:t>
      </w:r>
      <w:r w:rsidR="00721DA8">
        <w:rPr>
          <w:rFonts w:ascii="Tahoma" w:eastAsia="Tahoma" w:hAnsi="Tahoma" w:cs="Tahoma"/>
          <w:b/>
          <w:sz w:val="32"/>
          <w:szCs w:val="32"/>
        </w:rPr>
        <w:t xml:space="preserve"> all the way into the brass male fitting until it clicks and only then will it be held into place. </w:t>
      </w:r>
    </w:p>
    <w:p w14:paraId="0A95AF60" w14:textId="798A0D52" w:rsidR="004E7588" w:rsidRPr="004E7588" w:rsidRDefault="004E7588" w:rsidP="004E7588">
      <w:pPr>
        <w:spacing w:after="200" w:line="276" w:lineRule="auto"/>
        <w:rPr>
          <w:rFonts w:ascii="Tahoma" w:eastAsia="Tahoma" w:hAnsi="Tahoma" w:cs="Tahoma"/>
          <w:b/>
          <w:sz w:val="32"/>
          <w:szCs w:val="32"/>
        </w:rPr>
      </w:pPr>
      <w:r w:rsidRPr="004E7588">
        <w:rPr>
          <w:rFonts w:ascii="Tahoma" w:eastAsia="Tahoma" w:hAnsi="Tahoma" w:cs="Tahoma"/>
          <w:b/>
          <w:sz w:val="32"/>
          <w:szCs w:val="32"/>
        </w:rPr>
        <w:t xml:space="preserve">The </w:t>
      </w:r>
      <w:r w:rsidR="00721DA8" w:rsidRPr="004E7588">
        <w:rPr>
          <w:rFonts w:ascii="Tahoma" w:eastAsia="Tahoma" w:hAnsi="Tahoma" w:cs="Tahoma"/>
          <w:b/>
          <w:sz w:val="32"/>
          <w:szCs w:val="32"/>
        </w:rPr>
        <w:t>3-way</w:t>
      </w:r>
      <w:r w:rsidRPr="004E7588">
        <w:rPr>
          <w:rFonts w:ascii="Tahoma" w:eastAsia="Tahoma" w:hAnsi="Tahoma" w:cs="Tahoma"/>
          <w:b/>
          <w:sz w:val="32"/>
          <w:szCs w:val="32"/>
        </w:rPr>
        <w:t xml:space="preserve"> fuel valve will draw from either the </w:t>
      </w:r>
      <w:r w:rsidR="00721DA8" w:rsidRPr="004E7588">
        <w:rPr>
          <w:rFonts w:ascii="Tahoma" w:eastAsia="Tahoma" w:hAnsi="Tahoma" w:cs="Tahoma"/>
          <w:b/>
          <w:sz w:val="32"/>
          <w:szCs w:val="32"/>
        </w:rPr>
        <w:t>on-board</w:t>
      </w:r>
      <w:r w:rsidRPr="004E7588">
        <w:rPr>
          <w:rFonts w:ascii="Tahoma" w:eastAsia="Tahoma" w:hAnsi="Tahoma" w:cs="Tahoma"/>
          <w:b/>
          <w:sz w:val="32"/>
          <w:szCs w:val="32"/>
        </w:rPr>
        <w:t xml:space="preserve"> tank or the </w:t>
      </w:r>
      <w:r w:rsidR="00721DA8" w:rsidRPr="004E7588">
        <w:rPr>
          <w:rFonts w:ascii="Tahoma" w:eastAsia="Tahoma" w:hAnsi="Tahoma" w:cs="Tahoma"/>
          <w:b/>
          <w:sz w:val="32"/>
          <w:szCs w:val="32"/>
        </w:rPr>
        <w:t>Auxiliary</w:t>
      </w:r>
      <w:r w:rsidRPr="004E7588">
        <w:rPr>
          <w:rFonts w:ascii="Tahoma" w:eastAsia="Tahoma" w:hAnsi="Tahoma" w:cs="Tahoma"/>
          <w:b/>
          <w:sz w:val="32"/>
          <w:szCs w:val="32"/>
        </w:rPr>
        <w:t xml:space="preserve"> fuel tank.</w:t>
      </w:r>
      <w:r>
        <w:rPr>
          <w:rFonts w:ascii="Tahoma" w:eastAsia="Tahoma" w:hAnsi="Tahoma" w:cs="Tahoma"/>
          <w:b/>
          <w:sz w:val="32"/>
          <w:szCs w:val="32"/>
        </w:rPr>
        <w:t xml:space="preserve"> It can not draw from both tanks at the same time.</w:t>
      </w:r>
    </w:p>
    <w:p w14:paraId="71AAA380" w14:textId="1F25A514" w:rsidR="004E7588" w:rsidRPr="004E7588" w:rsidRDefault="004E7588" w:rsidP="004E7588">
      <w:pPr>
        <w:spacing w:after="200" w:line="276" w:lineRule="auto"/>
        <w:rPr>
          <w:rFonts w:ascii="Tahoma" w:eastAsia="Tahoma" w:hAnsi="Tahoma" w:cs="Tahoma"/>
          <w:b/>
          <w:sz w:val="32"/>
          <w:szCs w:val="32"/>
        </w:rPr>
      </w:pPr>
      <w:r w:rsidRPr="004E7588">
        <w:rPr>
          <w:rFonts w:ascii="Tahoma" w:eastAsia="Tahoma" w:hAnsi="Tahoma" w:cs="Tahoma"/>
          <w:b/>
          <w:sz w:val="32"/>
          <w:szCs w:val="32"/>
        </w:rPr>
        <w:t xml:space="preserve">Point the handle of the valve so </w:t>
      </w:r>
      <w:r w:rsidR="000739F6">
        <w:rPr>
          <w:rFonts w:ascii="Tahoma" w:eastAsia="Tahoma" w:hAnsi="Tahoma" w:cs="Tahoma"/>
          <w:b/>
          <w:sz w:val="32"/>
          <w:szCs w:val="32"/>
        </w:rPr>
        <w:t xml:space="preserve">that </w:t>
      </w:r>
      <w:r w:rsidRPr="004E7588">
        <w:rPr>
          <w:rFonts w:ascii="Tahoma" w:eastAsia="Tahoma" w:hAnsi="Tahoma" w:cs="Tahoma"/>
          <w:b/>
          <w:sz w:val="32"/>
          <w:szCs w:val="32"/>
        </w:rPr>
        <w:t>it points to the fuel hose that you wish to be drawing fuel fro</w:t>
      </w:r>
      <w:r>
        <w:rPr>
          <w:rFonts w:ascii="Tahoma" w:eastAsia="Tahoma" w:hAnsi="Tahoma" w:cs="Tahoma"/>
          <w:b/>
          <w:sz w:val="32"/>
          <w:szCs w:val="32"/>
        </w:rPr>
        <w:t>m</w:t>
      </w:r>
      <w:r w:rsidRPr="004E7588">
        <w:rPr>
          <w:rFonts w:ascii="Tahoma" w:eastAsia="Tahoma" w:hAnsi="Tahoma" w:cs="Tahoma"/>
          <w:b/>
          <w:sz w:val="32"/>
          <w:szCs w:val="32"/>
        </w:rPr>
        <w:t>.</w:t>
      </w:r>
    </w:p>
    <w:p w14:paraId="6F3E30F5" w14:textId="77777777" w:rsidR="00AC6713" w:rsidRPr="004E7588" w:rsidRDefault="00AC6713" w:rsidP="00AC6713">
      <w:pPr>
        <w:spacing w:after="200" w:line="276" w:lineRule="auto"/>
        <w:jc w:val="center"/>
        <w:rPr>
          <w:rFonts w:ascii="Tahoma" w:eastAsia="Tahoma" w:hAnsi="Tahoma" w:cs="Tahoma"/>
          <w:b/>
          <w:color w:val="004DBB"/>
          <w:sz w:val="40"/>
          <w:szCs w:val="40"/>
        </w:rPr>
      </w:pPr>
    </w:p>
    <w:p w14:paraId="6A985BC8" w14:textId="77777777" w:rsidR="00AC6713" w:rsidRPr="004E7588" w:rsidRDefault="00AC6713" w:rsidP="00AC6713">
      <w:pPr>
        <w:spacing w:after="200" w:line="276" w:lineRule="auto"/>
        <w:jc w:val="center"/>
        <w:rPr>
          <w:rFonts w:ascii="Tahoma" w:eastAsia="Tahoma" w:hAnsi="Tahoma" w:cs="Tahoma"/>
          <w:b/>
          <w:color w:val="004DBB"/>
          <w:sz w:val="40"/>
          <w:szCs w:val="40"/>
        </w:rPr>
      </w:pPr>
    </w:p>
    <w:p w14:paraId="67CAE9BF" w14:textId="77777777" w:rsidR="00AC6713" w:rsidRPr="004E7588" w:rsidRDefault="00AC6713" w:rsidP="00AC6713">
      <w:pPr>
        <w:spacing w:after="200" w:line="276" w:lineRule="auto"/>
        <w:jc w:val="center"/>
        <w:rPr>
          <w:rFonts w:ascii="Tahoma" w:eastAsia="Tahoma" w:hAnsi="Tahoma" w:cs="Tahoma"/>
          <w:b/>
          <w:color w:val="004DBB"/>
          <w:sz w:val="40"/>
          <w:szCs w:val="40"/>
        </w:rPr>
      </w:pPr>
    </w:p>
    <w:p w14:paraId="45415F6E" w14:textId="77777777" w:rsidR="00AC6713" w:rsidRDefault="00AC6713" w:rsidP="00AC6713">
      <w:pPr>
        <w:spacing w:after="200" w:line="276" w:lineRule="auto"/>
        <w:jc w:val="center"/>
        <w:rPr>
          <w:rFonts w:ascii="Tahoma" w:eastAsia="Tahoma" w:hAnsi="Tahoma" w:cs="Tahoma"/>
          <w:b/>
          <w:color w:val="004DBB"/>
          <w:sz w:val="40"/>
          <w:szCs w:val="40"/>
        </w:rPr>
      </w:pPr>
    </w:p>
    <w:p w14:paraId="08811C9A" w14:textId="77777777" w:rsidR="00D62431" w:rsidRPr="004E7588" w:rsidRDefault="00D62431" w:rsidP="00AC6713">
      <w:pPr>
        <w:spacing w:after="200" w:line="276" w:lineRule="auto"/>
        <w:jc w:val="center"/>
        <w:rPr>
          <w:rFonts w:ascii="Tahoma" w:eastAsia="Tahoma" w:hAnsi="Tahoma" w:cs="Tahoma"/>
          <w:b/>
          <w:color w:val="004DBB"/>
          <w:sz w:val="40"/>
          <w:szCs w:val="40"/>
        </w:rPr>
      </w:pPr>
    </w:p>
    <w:p w14:paraId="26D3562C" w14:textId="0BDDFA2E" w:rsidR="00876866" w:rsidRPr="00DF59E6" w:rsidRDefault="00F33850" w:rsidP="00AC6713">
      <w:pPr>
        <w:spacing w:after="200" w:line="276" w:lineRule="auto"/>
        <w:jc w:val="center"/>
        <w:rPr>
          <w:rFonts w:ascii="Tahoma" w:eastAsia="Tahoma" w:hAnsi="Tahoma" w:cs="Tahoma"/>
          <w:b/>
          <w:sz w:val="36"/>
          <w:szCs w:val="36"/>
        </w:rPr>
      </w:pPr>
      <w:r w:rsidRPr="00DF59E6">
        <w:rPr>
          <w:rFonts w:ascii="Tahoma" w:eastAsia="Tahoma" w:hAnsi="Tahoma" w:cs="Tahoma"/>
          <w:b/>
          <w:sz w:val="36"/>
          <w:szCs w:val="36"/>
          <w:highlight w:val="green"/>
        </w:rPr>
        <w:lastRenderedPageBreak/>
        <w:t>PUMPING-</w:t>
      </w:r>
      <w:r w:rsidR="00DF78A1" w:rsidRPr="00DF59E6">
        <w:rPr>
          <w:rFonts w:ascii="Tahoma" w:eastAsia="Tahoma" w:hAnsi="Tahoma" w:cs="Tahoma"/>
          <w:b/>
          <w:sz w:val="36"/>
          <w:szCs w:val="36"/>
          <w:highlight w:val="green"/>
        </w:rPr>
        <w:t xml:space="preserve"> </w:t>
      </w:r>
      <w:r w:rsidRPr="00DF59E6">
        <w:rPr>
          <w:rFonts w:ascii="Tahoma" w:eastAsia="Tahoma" w:hAnsi="Tahoma" w:cs="Tahoma"/>
          <w:b/>
          <w:sz w:val="36"/>
          <w:szCs w:val="36"/>
          <w:highlight w:val="green"/>
        </w:rPr>
        <w:t>START UP PROCEDURES</w:t>
      </w:r>
    </w:p>
    <w:p w14:paraId="149DA181" w14:textId="77777777" w:rsidR="00D77203" w:rsidRPr="004E7588" w:rsidRDefault="00D77203">
      <w:pPr>
        <w:spacing w:after="200" w:line="276" w:lineRule="auto"/>
        <w:rPr>
          <w:rFonts w:ascii="Tahoma" w:eastAsia="Tahoma" w:hAnsi="Tahoma" w:cs="Tahoma"/>
          <w:b/>
          <w:color w:val="FF0000"/>
        </w:rPr>
      </w:pPr>
    </w:p>
    <w:p w14:paraId="7E49A00C" w14:textId="77777777" w:rsidR="00876866" w:rsidRPr="004E7588" w:rsidRDefault="00F33850">
      <w:pPr>
        <w:spacing w:after="200" w:line="276" w:lineRule="auto"/>
        <w:rPr>
          <w:rFonts w:ascii="Tahoma" w:eastAsia="Tahoma" w:hAnsi="Tahoma" w:cs="Tahoma"/>
          <w:b/>
          <w:color w:val="FF0000"/>
          <w:sz w:val="28"/>
          <w:szCs w:val="28"/>
        </w:rPr>
      </w:pPr>
      <w:r w:rsidRPr="004E7588">
        <w:rPr>
          <w:rFonts w:ascii="Tahoma" w:eastAsia="Tahoma" w:hAnsi="Tahoma" w:cs="Tahoma"/>
          <w:b/>
          <w:color w:val="FF0000"/>
          <w:sz w:val="28"/>
          <w:szCs w:val="28"/>
        </w:rPr>
        <w:t xml:space="preserve"> </w:t>
      </w:r>
      <w:r w:rsidRPr="004E7588">
        <w:rPr>
          <w:rFonts w:ascii="Tahoma" w:eastAsia="Tahoma" w:hAnsi="Tahoma" w:cs="Tahoma"/>
          <w:b/>
          <w:color w:val="004DBB"/>
          <w:sz w:val="28"/>
          <w:szCs w:val="28"/>
        </w:rPr>
        <w:t xml:space="preserve">PRIOR TO STARTING THE PUMP </w:t>
      </w:r>
      <w:r w:rsidRPr="004E7588">
        <w:rPr>
          <w:rFonts w:ascii="Tahoma" w:eastAsia="Tahoma" w:hAnsi="Tahoma" w:cs="Tahoma"/>
          <w:b/>
          <w:color w:val="FF0000"/>
          <w:sz w:val="28"/>
          <w:szCs w:val="28"/>
        </w:rPr>
        <w:t>Ensure there are no twis</w:t>
      </w:r>
      <w:r w:rsidR="00DF78A1" w:rsidRPr="004E7588">
        <w:rPr>
          <w:rFonts w:ascii="Tahoma" w:eastAsia="Tahoma" w:hAnsi="Tahoma" w:cs="Tahoma"/>
          <w:b/>
          <w:color w:val="FF0000"/>
          <w:sz w:val="28"/>
          <w:szCs w:val="28"/>
        </w:rPr>
        <w:t>ts or kinks in the hose</w:t>
      </w:r>
      <w:r w:rsidRPr="004E7588">
        <w:rPr>
          <w:rFonts w:ascii="Tahoma" w:eastAsia="Tahoma" w:hAnsi="Tahoma" w:cs="Tahoma"/>
          <w:b/>
          <w:color w:val="FF0000"/>
          <w:sz w:val="28"/>
          <w:szCs w:val="28"/>
        </w:rPr>
        <w:t xml:space="preserve">. </w:t>
      </w:r>
    </w:p>
    <w:p w14:paraId="62EF85D6" w14:textId="77777777" w:rsidR="00AC6713" w:rsidRPr="004E7588" w:rsidRDefault="00AC6713">
      <w:pPr>
        <w:spacing w:after="200" w:line="276" w:lineRule="auto"/>
        <w:rPr>
          <w:rFonts w:ascii="Tahoma" w:eastAsia="Tahoma" w:hAnsi="Tahoma" w:cs="Tahoma"/>
          <w:b/>
          <w:color w:val="FF0000"/>
          <w:sz w:val="28"/>
          <w:szCs w:val="28"/>
        </w:rPr>
      </w:pPr>
    </w:p>
    <w:p w14:paraId="698DEE2C" w14:textId="77777777" w:rsidR="00876866" w:rsidRPr="004E7588" w:rsidRDefault="00F33850">
      <w:pPr>
        <w:spacing w:after="200" w:line="276" w:lineRule="auto"/>
        <w:rPr>
          <w:rFonts w:ascii="Tahoma" w:eastAsia="Tahoma" w:hAnsi="Tahoma" w:cs="Tahoma"/>
          <w:b/>
          <w:color w:val="000000" w:themeColor="text1"/>
          <w:sz w:val="28"/>
          <w:szCs w:val="28"/>
        </w:rPr>
      </w:pPr>
      <w:r w:rsidRPr="004E7588">
        <w:rPr>
          <w:rFonts w:ascii="Tahoma" w:eastAsia="Tahoma" w:hAnsi="Tahoma" w:cs="Tahoma"/>
          <w:b/>
          <w:color w:val="000000" w:themeColor="text1"/>
          <w:sz w:val="28"/>
          <w:szCs w:val="28"/>
        </w:rPr>
        <w:t>ALSO PLEASE NOTE THAT ONCE THE PUMP IS SHUT OFF THERE IS A CHANCE THAT THE HOSE MAY HAVE TWISTED ONCE THERE WAS NO LONGER WATER MOVING THROUGH IT.  IT IS COMMON FOR THE HOSE TO SHIFT AND MOVE UPON START UPS</w:t>
      </w:r>
      <w:r w:rsidR="00DF78A1" w:rsidRPr="004E7588">
        <w:rPr>
          <w:rFonts w:ascii="Tahoma" w:eastAsia="Tahoma" w:hAnsi="Tahoma" w:cs="Tahoma"/>
          <w:b/>
          <w:color w:val="000000" w:themeColor="text1"/>
          <w:sz w:val="28"/>
          <w:szCs w:val="28"/>
        </w:rPr>
        <w:t xml:space="preserve"> AND SHUT DOWNS SO YOU MUST INSPECT</w:t>
      </w:r>
      <w:r w:rsidRPr="004E7588">
        <w:rPr>
          <w:rFonts w:ascii="Tahoma" w:eastAsia="Tahoma" w:hAnsi="Tahoma" w:cs="Tahoma"/>
          <w:b/>
          <w:color w:val="000000" w:themeColor="text1"/>
          <w:sz w:val="28"/>
          <w:szCs w:val="28"/>
        </w:rPr>
        <w:t xml:space="preserve"> THE ENTIRE HOSE EVERY TIME BEFORE YOU RESTART THE PUMP.</w:t>
      </w:r>
    </w:p>
    <w:p w14:paraId="04F6EF52" w14:textId="3DE576A9" w:rsidR="00876866" w:rsidRPr="004E7588" w:rsidRDefault="00F33850">
      <w:pPr>
        <w:spacing w:after="200" w:line="276" w:lineRule="auto"/>
        <w:rPr>
          <w:rFonts w:ascii="Tahoma" w:eastAsia="Tahoma" w:hAnsi="Tahoma" w:cs="Tahoma"/>
          <w:b/>
          <w:color w:val="000000" w:themeColor="text1"/>
          <w:sz w:val="28"/>
          <w:szCs w:val="28"/>
        </w:rPr>
      </w:pPr>
      <w:r w:rsidRPr="004E7588">
        <w:rPr>
          <w:rFonts w:ascii="Tahoma" w:eastAsia="Tahoma" w:hAnsi="Tahoma" w:cs="Tahoma"/>
          <w:b/>
          <w:color w:val="000000" w:themeColor="text1"/>
          <w:sz w:val="28"/>
          <w:szCs w:val="28"/>
        </w:rPr>
        <w:t xml:space="preserve">EVERY TIME YOU START THE ENGINE YOU SHOULD WALK ALONG THE HOSE THE ENTIRE </w:t>
      </w:r>
      <w:r w:rsidR="00721DA8" w:rsidRPr="004E7588">
        <w:rPr>
          <w:rFonts w:ascii="Tahoma" w:eastAsia="Tahoma" w:hAnsi="Tahoma" w:cs="Tahoma"/>
          <w:b/>
          <w:color w:val="000000" w:themeColor="text1"/>
          <w:sz w:val="28"/>
          <w:szCs w:val="28"/>
        </w:rPr>
        <w:t>LENGHT AS</w:t>
      </w:r>
      <w:r w:rsidRPr="004E7588">
        <w:rPr>
          <w:rFonts w:ascii="Tahoma" w:eastAsia="Tahoma" w:hAnsi="Tahoma" w:cs="Tahoma"/>
          <w:b/>
          <w:color w:val="000000" w:themeColor="text1"/>
          <w:sz w:val="28"/>
          <w:szCs w:val="28"/>
        </w:rPr>
        <w:t xml:space="preserve"> IT FILLS TO ENSURE IT DOES NOT MOVE OR SHIFT AND CAUSE A TWIST IN THE HOSE</w:t>
      </w:r>
    </w:p>
    <w:p w14:paraId="1047CE65" w14:textId="2FA19AAF" w:rsidR="00876866" w:rsidRPr="004E7588" w:rsidRDefault="00721DA8">
      <w:pPr>
        <w:spacing w:after="200" w:line="276" w:lineRule="auto"/>
        <w:rPr>
          <w:rFonts w:ascii="Tahoma" w:eastAsia="Tahoma" w:hAnsi="Tahoma" w:cs="Tahoma"/>
          <w:b/>
          <w:color w:val="000000" w:themeColor="text1"/>
          <w:sz w:val="28"/>
          <w:szCs w:val="28"/>
        </w:rPr>
      </w:pPr>
      <w:r>
        <w:rPr>
          <w:rFonts w:ascii="Tahoma" w:eastAsia="Tahoma" w:hAnsi="Tahoma" w:cs="Tahoma"/>
          <w:b/>
          <w:color w:val="000000" w:themeColor="text1"/>
          <w:sz w:val="28"/>
          <w:szCs w:val="28"/>
        </w:rPr>
        <w:t>I</w:t>
      </w:r>
      <w:r w:rsidR="00F33850" w:rsidRPr="004E7588">
        <w:rPr>
          <w:rFonts w:ascii="Tahoma" w:eastAsia="Tahoma" w:hAnsi="Tahoma" w:cs="Tahoma"/>
          <w:b/>
          <w:color w:val="000000" w:themeColor="text1"/>
          <w:sz w:val="28"/>
          <w:szCs w:val="28"/>
        </w:rPr>
        <w:t>F A TWIST OCCURES THAT YOU CAN NOT GET OUT BEFORE IT FULLY PRESSURIZES</w:t>
      </w:r>
      <w:r w:rsidR="00DF78A1" w:rsidRPr="004E7588">
        <w:rPr>
          <w:rFonts w:ascii="Tahoma" w:eastAsia="Tahoma" w:hAnsi="Tahoma" w:cs="Tahoma"/>
          <w:b/>
          <w:color w:val="000000" w:themeColor="text1"/>
          <w:sz w:val="28"/>
          <w:szCs w:val="28"/>
        </w:rPr>
        <w:t>,</w:t>
      </w:r>
      <w:r w:rsidR="00F33850" w:rsidRPr="004E7588">
        <w:rPr>
          <w:rFonts w:ascii="Tahoma" w:eastAsia="Tahoma" w:hAnsi="Tahoma" w:cs="Tahoma"/>
          <w:b/>
          <w:color w:val="000000" w:themeColor="text1"/>
          <w:sz w:val="28"/>
          <w:szCs w:val="28"/>
        </w:rPr>
        <w:t xml:space="preserve"> RETURN IMMEDIATELY TO THE PUMP AND SHUT DOWN THE MOTOR TO STOP THE HOSE FROM OVER PRESSURIZING AND BURSTING.</w:t>
      </w:r>
    </w:p>
    <w:p w14:paraId="2DC5B59C" w14:textId="77777777" w:rsidR="00876866" w:rsidRPr="004E7588" w:rsidRDefault="00DF78A1">
      <w:pPr>
        <w:spacing w:after="200" w:line="276" w:lineRule="auto"/>
        <w:rPr>
          <w:rFonts w:ascii="Tahoma" w:eastAsia="Tahoma" w:hAnsi="Tahoma" w:cs="Tahoma"/>
          <w:b/>
          <w:sz w:val="28"/>
          <w:szCs w:val="28"/>
        </w:rPr>
      </w:pPr>
      <w:r w:rsidRPr="004E7588">
        <w:rPr>
          <w:rFonts w:ascii="Tahoma" w:eastAsia="Tahoma" w:hAnsi="Tahoma" w:cs="Tahoma"/>
          <w:b/>
          <w:sz w:val="28"/>
          <w:szCs w:val="28"/>
        </w:rPr>
        <w:t xml:space="preserve">  </w:t>
      </w:r>
    </w:p>
    <w:p w14:paraId="14D4EF00" w14:textId="67234704" w:rsidR="00876866" w:rsidRPr="00DF59E6" w:rsidRDefault="00D62431" w:rsidP="00D62431">
      <w:pPr>
        <w:spacing w:after="200" w:line="276" w:lineRule="auto"/>
        <w:jc w:val="center"/>
        <w:rPr>
          <w:rFonts w:ascii="Tahoma" w:eastAsia="Tahoma" w:hAnsi="Tahoma" w:cs="Tahoma"/>
          <w:b/>
          <w:sz w:val="36"/>
          <w:szCs w:val="36"/>
        </w:rPr>
      </w:pPr>
      <w:r w:rsidRPr="00DF59E6">
        <w:rPr>
          <w:rFonts w:ascii="Tahoma" w:eastAsia="Tahoma" w:hAnsi="Tahoma" w:cs="Tahoma"/>
          <w:b/>
          <w:sz w:val="36"/>
          <w:szCs w:val="36"/>
          <w:shd w:val="clear" w:color="auto" w:fill="00FF00"/>
        </w:rPr>
        <w:t>Anchoring and positioni</w:t>
      </w:r>
      <w:r w:rsidR="00DF59E6">
        <w:rPr>
          <w:rFonts w:ascii="Tahoma" w:eastAsia="Tahoma" w:hAnsi="Tahoma" w:cs="Tahoma"/>
          <w:b/>
          <w:sz w:val="36"/>
          <w:szCs w:val="36"/>
          <w:shd w:val="clear" w:color="auto" w:fill="00FF00"/>
        </w:rPr>
        <w:t>n</w:t>
      </w:r>
      <w:r w:rsidRPr="00DF59E6">
        <w:rPr>
          <w:rFonts w:ascii="Tahoma" w:eastAsia="Tahoma" w:hAnsi="Tahoma" w:cs="Tahoma"/>
          <w:b/>
          <w:sz w:val="36"/>
          <w:szCs w:val="36"/>
          <w:shd w:val="clear" w:color="auto" w:fill="00FF00"/>
        </w:rPr>
        <w:t>g</w:t>
      </w:r>
      <w:r w:rsidR="00F33850" w:rsidRPr="00DF59E6">
        <w:rPr>
          <w:rFonts w:ascii="Tahoma" w:eastAsia="Tahoma" w:hAnsi="Tahoma" w:cs="Tahoma"/>
          <w:b/>
          <w:sz w:val="36"/>
          <w:szCs w:val="36"/>
          <w:shd w:val="clear" w:color="auto" w:fill="00FF00"/>
        </w:rPr>
        <w:t xml:space="preserve"> the Hose:</w:t>
      </w:r>
    </w:p>
    <w:p w14:paraId="47E197DC" w14:textId="5D2242CB" w:rsidR="00D77203" w:rsidRPr="004E7588" w:rsidRDefault="00D77203">
      <w:pPr>
        <w:spacing w:after="200" w:line="276" w:lineRule="auto"/>
        <w:rPr>
          <w:rFonts w:ascii="Tahoma" w:eastAsia="Tahoma" w:hAnsi="Tahoma" w:cs="Tahoma"/>
          <w:b/>
          <w:color w:val="C00000"/>
          <w:sz w:val="28"/>
          <w:szCs w:val="28"/>
        </w:rPr>
      </w:pPr>
      <w:r w:rsidRPr="004E7588">
        <w:rPr>
          <w:rFonts w:ascii="Tahoma" w:eastAsia="Tahoma" w:hAnsi="Tahoma" w:cs="Tahoma"/>
          <w:b/>
          <w:color w:val="C00000"/>
          <w:sz w:val="28"/>
          <w:szCs w:val="28"/>
        </w:rPr>
        <w:t>When using the optional Warthog Hose Hol</w:t>
      </w:r>
      <w:r w:rsidR="00721DA8">
        <w:rPr>
          <w:rFonts w:ascii="Tahoma" w:eastAsia="Tahoma" w:hAnsi="Tahoma" w:cs="Tahoma"/>
          <w:b/>
          <w:color w:val="C00000"/>
          <w:sz w:val="28"/>
          <w:szCs w:val="28"/>
        </w:rPr>
        <w:t>d-</w:t>
      </w:r>
      <w:r w:rsidRPr="004E7588">
        <w:rPr>
          <w:rFonts w:ascii="Tahoma" w:eastAsia="Tahoma" w:hAnsi="Tahoma" w:cs="Tahoma"/>
          <w:b/>
          <w:color w:val="C00000"/>
          <w:sz w:val="28"/>
          <w:szCs w:val="28"/>
        </w:rPr>
        <w:t>down Kit.</w:t>
      </w:r>
    </w:p>
    <w:p w14:paraId="348BA9FD" w14:textId="77777777" w:rsidR="00876866" w:rsidRPr="004E7588" w:rsidRDefault="00F33850">
      <w:pPr>
        <w:spacing w:after="200" w:line="276" w:lineRule="auto"/>
        <w:rPr>
          <w:rFonts w:ascii="Tahoma" w:eastAsia="Tahoma" w:hAnsi="Tahoma" w:cs="Tahoma"/>
          <w:color w:val="000000" w:themeColor="text1"/>
          <w:sz w:val="28"/>
          <w:szCs w:val="28"/>
        </w:rPr>
      </w:pPr>
      <w:r w:rsidRPr="004E7588">
        <w:rPr>
          <w:rFonts w:ascii="Tahoma" w:eastAsia="Tahoma" w:hAnsi="Tahoma" w:cs="Tahoma"/>
          <w:color w:val="000000" w:themeColor="text1"/>
          <w:sz w:val="28"/>
          <w:szCs w:val="28"/>
        </w:rPr>
        <w:t xml:space="preserve">EVEN A LIGHT BREEZE CAN FLIP OVER AND TWIST THE HOSE </w:t>
      </w:r>
    </w:p>
    <w:p w14:paraId="6D052B4B" w14:textId="77777777" w:rsidR="00876866" w:rsidRPr="004E7588" w:rsidRDefault="00F33850">
      <w:pPr>
        <w:spacing w:after="200" w:line="276" w:lineRule="auto"/>
        <w:rPr>
          <w:rFonts w:ascii="Tahoma" w:eastAsia="Tahoma" w:hAnsi="Tahoma" w:cs="Tahoma"/>
          <w:color w:val="000000" w:themeColor="text1"/>
          <w:sz w:val="28"/>
          <w:szCs w:val="28"/>
        </w:rPr>
      </w:pPr>
      <w:r w:rsidRPr="004E7588">
        <w:rPr>
          <w:rFonts w:ascii="Tahoma" w:eastAsia="Tahoma" w:hAnsi="Tahoma" w:cs="Tahoma"/>
          <w:color w:val="000000" w:themeColor="text1"/>
          <w:sz w:val="28"/>
          <w:szCs w:val="28"/>
        </w:rPr>
        <w:t xml:space="preserve"> To prevent the empty hose from being twisted and blown on windy days secure the hose by INSETING A PEG ON EACH SIDE OF THE HOSE AND SLIDING THE BUNGEE OVER THE PEGS AND SLIDING IT DOWN TIGHT TO </w:t>
      </w:r>
      <w:r w:rsidR="000E3F46" w:rsidRPr="004E7588">
        <w:rPr>
          <w:rFonts w:ascii="Tahoma" w:eastAsia="Tahoma" w:hAnsi="Tahoma" w:cs="Tahoma"/>
          <w:color w:val="000000" w:themeColor="text1"/>
          <w:sz w:val="28"/>
          <w:szCs w:val="28"/>
        </w:rPr>
        <w:t>T</w:t>
      </w:r>
      <w:r w:rsidRPr="004E7588">
        <w:rPr>
          <w:rFonts w:ascii="Tahoma" w:eastAsia="Tahoma" w:hAnsi="Tahoma" w:cs="Tahoma"/>
          <w:color w:val="000000" w:themeColor="text1"/>
          <w:sz w:val="28"/>
          <w:szCs w:val="28"/>
        </w:rPr>
        <w:t xml:space="preserve">HE GROUND.  </w:t>
      </w:r>
      <w:r w:rsidR="00D77203" w:rsidRPr="004E7588">
        <w:rPr>
          <w:rFonts w:ascii="Tahoma" w:eastAsia="Tahoma" w:hAnsi="Tahoma" w:cs="Tahoma"/>
          <w:color w:val="000000" w:themeColor="text1"/>
          <w:sz w:val="28"/>
          <w:szCs w:val="28"/>
        </w:rPr>
        <w:t>I</w:t>
      </w:r>
      <w:r w:rsidRPr="004E7588">
        <w:rPr>
          <w:rFonts w:ascii="Tahoma" w:eastAsia="Tahoma" w:hAnsi="Tahoma" w:cs="Tahoma"/>
          <w:color w:val="000000" w:themeColor="text1"/>
          <w:sz w:val="28"/>
          <w:szCs w:val="28"/>
        </w:rPr>
        <w:t>NSERT PEGS ON AN ANGLE OUTWARDS TO HELP THE CORD STAY CLOSE TO THE GROUND AS SEEN IN THE PICTURE BELOW.</w:t>
      </w:r>
    </w:p>
    <w:p w14:paraId="7A5ADB06" w14:textId="77777777" w:rsidR="00876866" w:rsidRPr="004E7588" w:rsidRDefault="00F33850">
      <w:pPr>
        <w:spacing w:after="200" w:line="276" w:lineRule="auto"/>
        <w:rPr>
          <w:rFonts w:ascii="Tahoma" w:eastAsia="Tahoma" w:hAnsi="Tahoma" w:cs="Tahoma"/>
          <w:color w:val="000000" w:themeColor="text1"/>
          <w:sz w:val="28"/>
          <w:szCs w:val="28"/>
        </w:rPr>
      </w:pPr>
      <w:r w:rsidRPr="004E7588">
        <w:rPr>
          <w:rFonts w:ascii="Tahoma" w:eastAsia="Tahoma" w:hAnsi="Tahoma" w:cs="Tahoma"/>
          <w:color w:val="000000" w:themeColor="text1"/>
          <w:sz w:val="28"/>
          <w:szCs w:val="28"/>
        </w:rPr>
        <w:lastRenderedPageBreak/>
        <w:t>THE BUNGEE WILL STRETCH AND ALLOW THE HOSE TO TAKE ITS SHAPE WITHOUT RESTRICTING THE FLOW.  ONCE THE PUMP IS SHUT OFF TO REFUEL OR MOVE IT THE BUNGEE WILL PULL THE HOSE BACK DOWN TO THE GROUND AND SECURE IT THERE.</w:t>
      </w:r>
    </w:p>
    <w:p w14:paraId="0A915BE9" w14:textId="77777777" w:rsidR="00876866" w:rsidRPr="004E7588" w:rsidRDefault="00D77203">
      <w:pPr>
        <w:spacing w:after="200" w:line="276" w:lineRule="auto"/>
        <w:rPr>
          <w:rFonts w:ascii="Tahoma" w:eastAsia="Tahoma" w:hAnsi="Tahoma" w:cs="Tahoma"/>
          <w:b/>
          <w:color w:val="000000" w:themeColor="text1"/>
          <w:sz w:val="20"/>
        </w:rPr>
      </w:pPr>
      <w:r w:rsidRPr="004E7588">
        <w:rPr>
          <w:rFonts w:ascii="Tahoma" w:eastAsia="Tahoma" w:hAnsi="Tahoma" w:cs="Tahoma"/>
          <w:b/>
          <w:noProof/>
          <w:color w:val="000000" w:themeColor="text1"/>
          <w:sz w:val="20"/>
        </w:rPr>
        <w:drawing>
          <wp:inline distT="0" distB="0" distL="0" distR="0" wp14:anchorId="4E2F29C9" wp14:editId="0262F398">
            <wp:extent cx="5943600" cy="5172538"/>
            <wp:effectExtent l="0" t="0" r="0" b="9525"/>
            <wp:docPr id="5" name="Picture 5" descr="C:\Users\Gary\Pictures\1 Warthog\WEWB PICS\001 products for web site\HOAE HOLD DOWN K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ry\Pictures\1 Warthog\WEWB PICS\001 products for web site\HOAE HOLD DOWN KI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5172538"/>
                    </a:xfrm>
                    <a:prstGeom prst="rect">
                      <a:avLst/>
                    </a:prstGeom>
                    <a:noFill/>
                    <a:ln>
                      <a:noFill/>
                    </a:ln>
                  </pic:spPr>
                </pic:pic>
              </a:graphicData>
            </a:graphic>
          </wp:inline>
        </w:drawing>
      </w:r>
    </w:p>
    <w:p w14:paraId="057FAE53" w14:textId="77777777" w:rsidR="001E5607" w:rsidRPr="004E7588" w:rsidRDefault="00F33850">
      <w:pPr>
        <w:spacing w:after="200" w:line="276" w:lineRule="auto"/>
        <w:rPr>
          <w:rFonts w:ascii="Tahoma" w:eastAsia="Tahoma" w:hAnsi="Tahoma" w:cs="Tahoma"/>
          <w:color w:val="000000" w:themeColor="text1"/>
          <w:sz w:val="32"/>
          <w:szCs w:val="32"/>
        </w:rPr>
      </w:pPr>
      <w:r w:rsidRPr="004E7588">
        <w:rPr>
          <w:rFonts w:ascii="Tahoma" w:eastAsia="Tahoma" w:hAnsi="Tahoma" w:cs="Tahoma"/>
          <w:color w:val="000000" w:themeColor="text1"/>
          <w:sz w:val="32"/>
          <w:szCs w:val="32"/>
        </w:rPr>
        <w:t>The tie-downs should be used every 10 to 15 feet (3 to 5 meters)</w:t>
      </w:r>
    </w:p>
    <w:p w14:paraId="0E4F4DDE" w14:textId="77777777" w:rsidR="00F33850" w:rsidRPr="004E7588" w:rsidRDefault="00F33850">
      <w:pPr>
        <w:spacing w:after="200" w:line="276" w:lineRule="auto"/>
        <w:rPr>
          <w:rFonts w:ascii="Tahoma" w:eastAsia="Tahoma" w:hAnsi="Tahoma" w:cs="Tahoma"/>
          <w:color w:val="000000" w:themeColor="text1"/>
          <w:sz w:val="24"/>
          <w:szCs w:val="24"/>
        </w:rPr>
      </w:pPr>
    </w:p>
    <w:p w14:paraId="136AFB78" w14:textId="77777777" w:rsidR="00876866" w:rsidRPr="004E7588" w:rsidRDefault="00F33850">
      <w:pPr>
        <w:spacing w:after="200" w:line="276" w:lineRule="auto"/>
        <w:rPr>
          <w:rFonts w:ascii="Tahoma" w:eastAsia="Tahoma" w:hAnsi="Tahoma" w:cs="Tahoma"/>
          <w:b/>
          <w:color w:val="1F4E79" w:themeColor="accent1" w:themeShade="80"/>
          <w:sz w:val="24"/>
          <w:szCs w:val="24"/>
        </w:rPr>
      </w:pPr>
      <w:r w:rsidRPr="004E7588">
        <w:rPr>
          <w:rFonts w:ascii="Tahoma" w:eastAsia="Tahoma" w:hAnsi="Tahoma" w:cs="Tahoma"/>
          <w:b/>
          <w:color w:val="1F4E79" w:themeColor="accent1" w:themeShade="80"/>
          <w:sz w:val="24"/>
          <w:szCs w:val="24"/>
        </w:rPr>
        <w:t>THE HOSE MAY WANT TO ROLL DOWN A SIDE HILL</w:t>
      </w:r>
    </w:p>
    <w:p w14:paraId="0A3DD874" w14:textId="77777777" w:rsidR="00876866" w:rsidRPr="004E7588" w:rsidRDefault="00F33850">
      <w:pPr>
        <w:spacing w:after="200" w:line="276" w:lineRule="auto"/>
        <w:rPr>
          <w:rFonts w:ascii="Tahoma" w:eastAsia="Tahoma" w:hAnsi="Tahoma" w:cs="Tahoma"/>
          <w:color w:val="000000" w:themeColor="text1"/>
          <w:sz w:val="26"/>
          <w:szCs w:val="26"/>
        </w:rPr>
      </w:pPr>
      <w:r w:rsidRPr="004E7588">
        <w:rPr>
          <w:rFonts w:ascii="Tahoma" w:eastAsia="Tahoma" w:hAnsi="Tahoma" w:cs="Tahoma"/>
          <w:color w:val="000000" w:themeColor="text1"/>
          <w:sz w:val="24"/>
          <w:szCs w:val="24"/>
        </w:rPr>
        <w:t xml:space="preserve">INSERT PEGS CLOSE TO THE HOSE ON THE LOWER SIDE OF THE SIDE HILL AS CLOSE TOGETHER AS MAY BE REQUIRED BY THE SLOPE AND OR TERRAIN.  ONCE THE HOSE FILLS UP IT WILL ROLL TILL IT RESTS AGAINST THE PEGS AND ARE SECURED FROM </w:t>
      </w:r>
      <w:r w:rsidRPr="004E7588">
        <w:rPr>
          <w:rFonts w:ascii="Tahoma" w:eastAsia="Tahoma" w:hAnsi="Tahoma" w:cs="Tahoma"/>
          <w:color w:val="000000" w:themeColor="text1"/>
          <w:sz w:val="26"/>
          <w:szCs w:val="26"/>
        </w:rPr>
        <w:lastRenderedPageBreak/>
        <w:t>FURTHER ROLLING.  IF AND WHEN THE PUMP IS SHUT OFF CHECK THESE AREAS WELL AND ENSURE THE HOSE HAS NO TWISTS AND IS LAYING FLAT.  ENSURE YOU WALK ALONG THE HOSE UPON RE</w:t>
      </w:r>
      <w:r w:rsidR="001E5607" w:rsidRPr="004E7588">
        <w:rPr>
          <w:rFonts w:ascii="Tahoma" w:eastAsia="Tahoma" w:hAnsi="Tahoma" w:cs="Tahoma"/>
          <w:color w:val="000000" w:themeColor="text1"/>
          <w:sz w:val="26"/>
          <w:szCs w:val="26"/>
        </w:rPr>
        <w:t>S</w:t>
      </w:r>
      <w:r w:rsidRPr="004E7588">
        <w:rPr>
          <w:rFonts w:ascii="Tahoma" w:eastAsia="Tahoma" w:hAnsi="Tahoma" w:cs="Tahoma"/>
          <w:color w:val="000000" w:themeColor="text1"/>
          <w:sz w:val="26"/>
          <w:szCs w:val="26"/>
        </w:rPr>
        <w:t>TA</w:t>
      </w:r>
      <w:r w:rsidR="001E5607" w:rsidRPr="004E7588">
        <w:rPr>
          <w:rFonts w:ascii="Tahoma" w:eastAsia="Tahoma" w:hAnsi="Tahoma" w:cs="Tahoma"/>
          <w:color w:val="000000" w:themeColor="text1"/>
          <w:sz w:val="26"/>
          <w:szCs w:val="26"/>
        </w:rPr>
        <w:t>R</w:t>
      </w:r>
      <w:r w:rsidRPr="004E7588">
        <w:rPr>
          <w:rFonts w:ascii="Tahoma" w:eastAsia="Tahoma" w:hAnsi="Tahoma" w:cs="Tahoma"/>
          <w:color w:val="000000" w:themeColor="text1"/>
          <w:sz w:val="26"/>
          <w:szCs w:val="26"/>
        </w:rPr>
        <w:t>TING THE PUMP TO ENSURE HOSE STAYS IN PLACE.</w:t>
      </w:r>
    </w:p>
    <w:p w14:paraId="01A593EA" w14:textId="77777777" w:rsidR="00876866" w:rsidRPr="004E7588" w:rsidRDefault="00876866">
      <w:pPr>
        <w:spacing w:after="200" w:line="276" w:lineRule="auto"/>
        <w:rPr>
          <w:rFonts w:ascii="Tahoma" w:eastAsia="Tahoma" w:hAnsi="Tahoma" w:cs="Tahoma"/>
          <w:color w:val="000000" w:themeColor="text1"/>
          <w:sz w:val="26"/>
          <w:szCs w:val="26"/>
        </w:rPr>
      </w:pPr>
    </w:p>
    <w:p w14:paraId="48282D35" w14:textId="77777777" w:rsidR="00876866" w:rsidRPr="00DF59E6" w:rsidRDefault="00F33850" w:rsidP="00D62431">
      <w:pPr>
        <w:spacing w:after="200" w:line="276" w:lineRule="auto"/>
        <w:jc w:val="center"/>
        <w:rPr>
          <w:rFonts w:ascii="Tahoma" w:eastAsia="Tahoma" w:hAnsi="Tahoma" w:cs="Tahoma"/>
          <w:b/>
          <w:bCs/>
          <w:color w:val="000000" w:themeColor="text1"/>
          <w:sz w:val="36"/>
          <w:szCs w:val="36"/>
        </w:rPr>
      </w:pPr>
      <w:r w:rsidRPr="00DF59E6">
        <w:rPr>
          <w:rFonts w:ascii="Tahoma" w:eastAsia="Tahoma" w:hAnsi="Tahoma" w:cs="Tahoma"/>
          <w:b/>
          <w:bCs/>
          <w:color w:val="000000" w:themeColor="text1"/>
          <w:sz w:val="36"/>
          <w:szCs w:val="36"/>
          <w:highlight w:val="green"/>
        </w:rPr>
        <w:t>SECURING THE PUMP</w:t>
      </w:r>
    </w:p>
    <w:p w14:paraId="485B22BF" w14:textId="77777777" w:rsidR="00876866" w:rsidRPr="004E7588" w:rsidRDefault="00F33850">
      <w:pPr>
        <w:spacing w:after="200" w:line="276" w:lineRule="auto"/>
        <w:rPr>
          <w:rFonts w:ascii="Tahoma" w:eastAsia="Tahoma" w:hAnsi="Tahoma" w:cs="Tahoma"/>
          <w:color w:val="000000" w:themeColor="text1"/>
          <w:sz w:val="26"/>
          <w:szCs w:val="26"/>
        </w:rPr>
      </w:pPr>
      <w:r w:rsidRPr="004E7588">
        <w:rPr>
          <w:rFonts w:ascii="Tahoma" w:eastAsia="Tahoma" w:hAnsi="Tahoma" w:cs="Tahoma"/>
          <w:color w:val="000000" w:themeColor="text1"/>
          <w:sz w:val="26"/>
          <w:szCs w:val="26"/>
        </w:rPr>
        <w:t>IT IS ADVISED TO TETHER THE PUMP AT ALL TIMES by fastening a rope to the handle closest to the hose connection and fasten the other end to a stake or secure object.  IN THE EVENT THAT THE HOSE GETS YANKED OFF OR THE COUPLING COMES APART THE PUMP WILL ACT IN THE SAME MANNER AS A JET BOAT AND GET AWAY FROM YOU.</w:t>
      </w:r>
    </w:p>
    <w:p w14:paraId="6B50CC2E" w14:textId="77777777" w:rsidR="00876866" w:rsidRPr="004E7588" w:rsidRDefault="00F33850">
      <w:pPr>
        <w:spacing w:after="200" w:line="276" w:lineRule="auto"/>
        <w:rPr>
          <w:rFonts w:ascii="Tahoma" w:eastAsia="Tahoma" w:hAnsi="Tahoma" w:cs="Tahoma"/>
          <w:b/>
          <w:color w:val="000000" w:themeColor="text1"/>
          <w:sz w:val="26"/>
          <w:szCs w:val="26"/>
        </w:rPr>
      </w:pPr>
      <w:r w:rsidRPr="004E7588">
        <w:rPr>
          <w:rFonts w:ascii="Tahoma" w:eastAsia="Tahoma" w:hAnsi="Tahoma" w:cs="Tahoma"/>
          <w:color w:val="000000" w:themeColor="text1"/>
          <w:sz w:val="26"/>
          <w:szCs w:val="26"/>
        </w:rPr>
        <w:t>In the event that there is a side wind or waves the WARTHOG PUMP may be secured by fastening a rope to the handle closest to the hose connection and fasten the other end to a stake or secure object at as wide an angle to the hose as possible.</w:t>
      </w:r>
    </w:p>
    <w:p w14:paraId="15B5F5E7" w14:textId="77777777" w:rsidR="00876866" w:rsidRPr="004E7588" w:rsidRDefault="00F33850">
      <w:pPr>
        <w:spacing w:after="200" w:line="276" w:lineRule="auto"/>
        <w:rPr>
          <w:rFonts w:ascii="Tahoma" w:eastAsia="Tahoma" w:hAnsi="Tahoma" w:cs="Tahoma"/>
          <w:b/>
          <w:color w:val="000000" w:themeColor="text1"/>
          <w:sz w:val="26"/>
          <w:szCs w:val="26"/>
        </w:rPr>
      </w:pPr>
      <w:r w:rsidRPr="004E7588">
        <w:rPr>
          <w:rFonts w:ascii="Tahoma" w:eastAsia="Tahoma" w:hAnsi="Tahoma" w:cs="Tahoma"/>
          <w:b/>
          <w:color w:val="000000" w:themeColor="text1"/>
          <w:sz w:val="26"/>
          <w:szCs w:val="26"/>
        </w:rPr>
        <w:t xml:space="preserve"> </w:t>
      </w:r>
    </w:p>
    <w:p w14:paraId="00A755B2" w14:textId="14129526" w:rsidR="00876866" w:rsidRPr="004E7588" w:rsidRDefault="00F33850" w:rsidP="00D62431">
      <w:pPr>
        <w:spacing w:after="200" w:line="276" w:lineRule="auto"/>
        <w:jc w:val="center"/>
        <w:rPr>
          <w:rFonts w:ascii="Tahoma" w:eastAsia="Tahoma" w:hAnsi="Tahoma" w:cs="Tahoma"/>
          <w:b/>
          <w:color w:val="000000" w:themeColor="text1"/>
          <w:sz w:val="26"/>
          <w:szCs w:val="26"/>
        </w:rPr>
      </w:pPr>
      <w:r w:rsidRPr="00D62431">
        <w:rPr>
          <w:rFonts w:ascii="Tahoma" w:eastAsia="Tahoma" w:hAnsi="Tahoma" w:cs="Tahoma"/>
          <w:b/>
          <w:color w:val="000000" w:themeColor="text1"/>
          <w:sz w:val="36"/>
          <w:szCs w:val="36"/>
          <w:shd w:val="clear" w:color="auto" w:fill="00FF00"/>
        </w:rPr>
        <w:t>Maintenance</w:t>
      </w:r>
      <w:r w:rsidRPr="00D62431">
        <w:rPr>
          <w:rFonts w:ascii="Tahoma" w:eastAsia="Tahoma" w:hAnsi="Tahoma" w:cs="Tahoma"/>
          <w:b/>
          <w:color w:val="000000" w:themeColor="text1"/>
          <w:sz w:val="26"/>
          <w:szCs w:val="26"/>
          <w:shd w:val="clear" w:color="auto" w:fill="00FF00"/>
        </w:rPr>
        <w:t>:</w:t>
      </w:r>
    </w:p>
    <w:p w14:paraId="2E8F38AD" w14:textId="77777777" w:rsidR="00876866" w:rsidRPr="004E7588" w:rsidRDefault="00F33850">
      <w:pPr>
        <w:spacing w:after="200" w:line="276" w:lineRule="auto"/>
        <w:rPr>
          <w:rFonts w:ascii="Tahoma" w:eastAsia="Tahoma" w:hAnsi="Tahoma" w:cs="Tahoma"/>
          <w:color w:val="000000" w:themeColor="text1"/>
          <w:sz w:val="26"/>
          <w:szCs w:val="26"/>
        </w:rPr>
      </w:pPr>
      <w:r w:rsidRPr="004E7588">
        <w:rPr>
          <w:rFonts w:ascii="Tahoma" w:eastAsia="Tahoma" w:hAnsi="Tahoma" w:cs="Tahoma"/>
          <w:color w:val="000000" w:themeColor="text1"/>
          <w:sz w:val="26"/>
          <w:szCs w:val="26"/>
        </w:rPr>
        <w:t>Engine – Refer to engine operator’s manual for engine maintenance.</w:t>
      </w:r>
    </w:p>
    <w:p w14:paraId="477E025D" w14:textId="77777777" w:rsidR="00876866" w:rsidRPr="004E7588" w:rsidRDefault="00F33850">
      <w:pPr>
        <w:spacing w:after="200" w:line="276" w:lineRule="auto"/>
        <w:rPr>
          <w:rFonts w:ascii="Tahoma" w:eastAsia="Tahoma" w:hAnsi="Tahoma" w:cs="Tahoma"/>
          <w:color w:val="000000" w:themeColor="text1"/>
          <w:sz w:val="26"/>
          <w:szCs w:val="26"/>
        </w:rPr>
      </w:pPr>
      <w:r w:rsidRPr="004E7588">
        <w:rPr>
          <w:rFonts w:ascii="Tahoma" w:eastAsia="Tahoma" w:hAnsi="Tahoma" w:cs="Tahoma"/>
          <w:color w:val="000000" w:themeColor="text1"/>
          <w:sz w:val="26"/>
          <w:szCs w:val="26"/>
        </w:rPr>
        <w:t>Gear Case:</w:t>
      </w:r>
    </w:p>
    <w:p w14:paraId="482D93FF" w14:textId="77777777" w:rsidR="00876866" w:rsidRPr="004E7588" w:rsidRDefault="00F33850">
      <w:pPr>
        <w:numPr>
          <w:ilvl w:val="0"/>
          <w:numId w:val="12"/>
        </w:numPr>
        <w:spacing w:after="200" w:line="276" w:lineRule="auto"/>
        <w:ind w:left="720" w:hanging="360"/>
        <w:rPr>
          <w:rFonts w:ascii="Tahoma" w:eastAsia="Tahoma" w:hAnsi="Tahoma" w:cs="Tahoma"/>
          <w:color w:val="000000" w:themeColor="text1"/>
          <w:sz w:val="26"/>
          <w:szCs w:val="26"/>
        </w:rPr>
      </w:pPr>
      <w:r w:rsidRPr="004E7588">
        <w:rPr>
          <w:rFonts w:ascii="Tahoma" w:eastAsia="Tahoma" w:hAnsi="Tahoma" w:cs="Tahoma"/>
          <w:color w:val="000000" w:themeColor="text1"/>
          <w:sz w:val="26"/>
          <w:szCs w:val="26"/>
        </w:rPr>
        <w:t>Check the gear case oil level every 24 hours and/or before every use.</w:t>
      </w:r>
    </w:p>
    <w:p w14:paraId="17937681" w14:textId="77777777" w:rsidR="00876866" w:rsidRPr="004E7588" w:rsidRDefault="00F33850">
      <w:pPr>
        <w:numPr>
          <w:ilvl w:val="0"/>
          <w:numId w:val="12"/>
        </w:numPr>
        <w:spacing w:after="200" w:line="276" w:lineRule="auto"/>
        <w:ind w:left="720" w:hanging="360"/>
        <w:rPr>
          <w:rFonts w:ascii="Tahoma" w:eastAsia="Tahoma" w:hAnsi="Tahoma" w:cs="Tahoma"/>
          <w:color w:val="000000" w:themeColor="text1"/>
          <w:sz w:val="26"/>
          <w:szCs w:val="26"/>
        </w:rPr>
      </w:pPr>
      <w:r w:rsidRPr="004E7588">
        <w:rPr>
          <w:rFonts w:ascii="Tahoma" w:eastAsia="Tahoma" w:hAnsi="Tahoma" w:cs="Tahoma"/>
          <w:color w:val="000000" w:themeColor="text1"/>
          <w:sz w:val="26"/>
          <w:szCs w:val="26"/>
        </w:rPr>
        <w:t>Change oil in the gear case every 500 hours and also at the end of each season if storing the pump.</w:t>
      </w:r>
    </w:p>
    <w:p w14:paraId="0F35F6AD" w14:textId="77777777" w:rsidR="00D77203" w:rsidRPr="004E7588" w:rsidRDefault="00D77203" w:rsidP="00D77203">
      <w:pPr>
        <w:spacing w:after="200" w:line="276" w:lineRule="auto"/>
        <w:ind w:left="360"/>
        <w:rPr>
          <w:rFonts w:ascii="Tahoma" w:eastAsia="Tahoma" w:hAnsi="Tahoma" w:cs="Tahoma"/>
          <w:color w:val="000000" w:themeColor="text1"/>
          <w:sz w:val="26"/>
          <w:szCs w:val="26"/>
        </w:rPr>
      </w:pPr>
    </w:p>
    <w:p w14:paraId="24450D16" w14:textId="59197BEE" w:rsidR="00876866" w:rsidRPr="00DF59E6" w:rsidRDefault="00F33850" w:rsidP="00D62431">
      <w:pPr>
        <w:spacing w:after="200" w:line="276" w:lineRule="auto"/>
        <w:jc w:val="center"/>
        <w:rPr>
          <w:rFonts w:ascii="Tahoma" w:eastAsia="Tahoma" w:hAnsi="Tahoma" w:cs="Tahoma"/>
          <w:b/>
          <w:color w:val="000000" w:themeColor="text1"/>
          <w:sz w:val="36"/>
          <w:szCs w:val="36"/>
        </w:rPr>
      </w:pPr>
      <w:r w:rsidRPr="00DF59E6">
        <w:rPr>
          <w:rFonts w:ascii="Tahoma" w:eastAsia="Tahoma" w:hAnsi="Tahoma" w:cs="Tahoma"/>
          <w:b/>
          <w:color w:val="000000" w:themeColor="text1"/>
          <w:sz w:val="36"/>
          <w:szCs w:val="36"/>
          <w:shd w:val="clear" w:color="auto" w:fill="00FF00"/>
        </w:rPr>
        <w:t>Storage of the Warthog Pump:</w:t>
      </w:r>
    </w:p>
    <w:p w14:paraId="38E4610C" w14:textId="29B5E9DD" w:rsidR="000306E0" w:rsidRDefault="00F33850">
      <w:pPr>
        <w:spacing w:after="200" w:line="276" w:lineRule="auto"/>
        <w:rPr>
          <w:rFonts w:ascii="Tahoma" w:eastAsia="Tahoma" w:hAnsi="Tahoma" w:cs="Tahoma"/>
          <w:color w:val="000000" w:themeColor="text1"/>
          <w:sz w:val="26"/>
          <w:szCs w:val="26"/>
        </w:rPr>
      </w:pPr>
      <w:r w:rsidRPr="004E7588">
        <w:rPr>
          <w:rFonts w:ascii="Tahoma" w:eastAsia="Tahoma" w:hAnsi="Tahoma" w:cs="Tahoma"/>
          <w:color w:val="000000" w:themeColor="text1"/>
          <w:sz w:val="26"/>
          <w:szCs w:val="26"/>
        </w:rPr>
        <w:t xml:space="preserve"> When storing the Warthog Pump </w:t>
      </w:r>
      <w:r w:rsidR="00DF78A1" w:rsidRPr="004E7588">
        <w:rPr>
          <w:rFonts w:ascii="Tahoma" w:eastAsia="Tahoma" w:hAnsi="Tahoma" w:cs="Tahoma"/>
          <w:color w:val="000000" w:themeColor="text1"/>
          <w:sz w:val="26"/>
          <w:szCs w:val="26"/>
        </w:rPr>
        <w:t xml:space="preserve">- </w:t>
      </w:r>
      <w:r w:rsidRPr="004E7588">
        <w:rPr>
          <w:rFonts w:ascii="Tahoma" w:eastAsia="Tahoma" w:hAnsi="Tahoma" w:cs="Tahoma"/>
          <w:color w:val="000000" w:themeColor="text1"/>
          <w:sz w:val="26"/>
          <w:szCs w:val="26"/>
        </w:rPr>
        <w:t xml:space="preserve">drain the fuel tank, </w:t>
      </w:r>
      <w:r w:rsidR="00A14163" w:rsidRPr="004E7588">
        <w:rPr>
          <w:rFonts w:ascii="Tahoma" w:eastAsia="Tahoma" w:hAnsi="Tahoma" w:cs="Tahoma"/>
          <w:color w:val="000000" w:themeColor="text1"/>
          <w:sz w:val="26"/>
          <w:szCs w:val="26"/>
        </w:rPr>
        <w:t xml:space="preserve">drain the carburetor fuel bowl, </w:t>
      </w:r>
      <w:r w:rsidRPr="004E7588">
        <w:rPr>
          <w:rFonts w:ascii="Tahoma" w:eastAsia="Tahoma" w:hAnsi="Tahoma" w:cs="Tahoma"/>
          <w:color w:val="000000" w:themeColor="text1"/>
          <w:sz w:val="26"/>
          <w:szCs w:val="26"/>
        </w:rPr>
        <w:t xml:space="preserve">oil the </w:t>
      </w:r>
      <w:r w:rsidR="00721DA8" w:rsidRPr="004E7588">
        <w:rPr>
          <w:rFonts w:ascii="Tahoma" w:eastAsia="Tahoma" w:hAnsi="Tahoma" w:cs="Tahoma"/>
          <w:color w:val="000000" w:themeColor="text1"/>
          <w:sz w:val="26"/>
          <w:szCs w:val="26"/>
        </w:rPr>
        <w:t>carburetor</w:t>
      </w:r>
      <w:r w:rsidRPr="004E7588">
        <w:rPr>
          <w:rFonts w:ascii="Tahoma" w:eastAsia="Tahoma" w:hAnsi="Tahoma" w:cs="Tahoma"/>
          <w:color w:val="000000" w:themeColor="text1"/>
          <w:sz w:val="26"/>
          <w:szCs w:val="26"/>
        </w:rPr>
        <w:t xml:space="preserve"> linkage and lube the cylinder head. </w:t>
      </w:r>
    </w:p>
    <w:p w14:paraId="5F913430" w14:textId="77777777" w:rsidR="005F753F" w:rsidRDefault="005F753F">
      <w:pPr>
        <w:spacing w:after="200" w:line="276" w:lineRule="auto"/>
        <w:rPr>
          <w:rFonts w:ascii="Tahoma" w:eastAsia="Tahoma" w:hAnsi="Tahoma" w:cs="Tahoma"/>
          <w:color w:val="000000" w:themeColor="text1"/>
          <w:sz w:val="26"/>
          <w:szCs w:val="26"/>
        </w:rPr>
      </w:pPr>
    </w:p>
    <w:p w14:paraId="035AFFB5" w14:textId="593E04BB" w:rsidR="004E7588" w:rsidRDefault="005F753F">
      <w:pPr>
        <w:spacing w:after="200" w:line="276" w:lineRule="auto"/>
        <w:rPr>
          <w:rFonts w:ascii="Tahoma" w:eastAsia="Tahoma" w:hAnsi="Tahoma" w:cs="Tahoma"/>
          <w:color w:val="000000" w:themeColor="text1"/>
          <w:sz w:val="26"/>
          <w:szCs w:val="26"/>
        </w:rPr>
      </w:pPr>
      <w:r>
        <w:rPr>
          <w:rFonts w:ascii="Tahoma" w:eastAsia="Tahoma" w:hAnsi="Tahoma" w:cs="Tahoma"/>
          <w:noProof/>
          <w:color w:val="000000" w:themeColor="text1"/>
          <w:sz w:val="26"/>
          <w:szCs w:val="26"/>
        </w:rPr>
        <w:lastRenderedPageBreak/>
        <w:drawing>
          <wp:inline distT="0" distB="0" distL="0" distR="0" wp14:anchorId="1E7B622E" wp14:editId="6D1282BA">
            <wp:extent cx="5870448" cy="933027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98059" cy="9374160"/>
                    </a:xfrm>
                    <a:prstGeom prst="rect">
                      <a:avLst/>
                    </a:prstGeom>
                    <a:noFill/>
                    <a:ln>
                      <a:noFill/>
                    </a:ln>
                  </pic:spPr>
                </pic:pic>
              </a:graphicData>
            </a:graphic>
          </wp:inline>
        </w:drawing>
      </w:r>
    </w:p>
    <w:p w14:paraId="54A1113A" w14:textId="3ABBF027" w:rsidR="00876866" w:rsidRPr="004E7588" w:rsidRDefault="00F33850" w:rsidP="00D62431">
      <w:pPr>
        <w:spacing w:after="200" w:line="276" w:lineRule="auto"/>
        <w:jc w:val="center"/>
        <w:rPr>
          <w:rFonts w:ascii="Tahoma" w:eastAsia="Tahoma" w:hAnsi="Tahoma" w:cs="Tahoma"/>
          <w:b/>
          <w:color w:val="000000" w:themeColor="text1"/>
          <w:sz w:val="48"/>
          <w:szCs w:val="48"/>
        </w:rPr>
      </w:pPr>
      <w:r w:rsidRPr="004E7588">
        <w:rPr>
          <w:rFonts w:ascii="Tahoma" w:eastAsia="Tahoma" w:hAnsi="Tahoma" w:cs="Tahoma"/>
          <w:b/>
          <w:color w:val="000000" w:themeColor="text1"/>
          <w:sz w:val="48"/>
          <w:szCs w:val="48"/>
          <w:shd w:val="clear" w:color="auto" w:fill="00FF00"/>
        </w:rPr>
        <w:lastRenderedPageBreak/>
        <w:t>Trouble Shooting:</w:t>
      </w:r>
    </w:p>
    <w:p w14:paraId="421EB85C" w14:textId="77777777" w:rsidR="00876866" w:rsidRPr="004E7588" w:rsidRDefault="00F33850">
      <w:pPr>
        <w:spacing w:after="200" w:line="276" w:lineRule="auto"/>
        <w:rPr>
          <w:rFonts w:ascii="Tahoma" w:eastAsia="Tahoma" w:hAnsi="Tahoma" w:cs="Tahoma"/>
          <w:color w:val="000000" w:themeColor="text1"/>
          <w:sz w:val="20"/>
          <w:u w:val="single"/>
        </w:rPr>
      </w:pPr>
      <w:r w:rsidRPr="004E7588">
        <w:rPr>
          <w:rFonts w:ascii="Tahoma" w:eastAsia="Tahoma" w:hAnsi="Tahoma" w:cs="Tahoma"/>
          <w:color w:val="000000" w:themeColor="text1"/>
          <w:sz w:val="20"/>
          <w:u w:val="single"/>
        </w:rPr>
        <w:t>Problem</w:t>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u w:val="single"/>
        </w:rPr>
        <w:t>Cause</w:t>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u w:val="single"/>
        </w:rPr>
        <w:t xml:space="preserve">Solution </w:t>
      </w:r>
    </w:p>
    <w:p w14:paraId="47377329" w14:textId="52A267A1" w:rsidR="00876866" w:rsidRPr="004E7588" w:rsidRDefault="00F33850" w:rsidP="000739F6">
      <w:pPr>
        <w:spacing w:after="200" w:line="276" w:lineRule="auto"/>
        <w:ind w:left="720" w:hanging="720"/>
        <w:rPr>
          <w:rFonts w:ascii="Tahoma" w:eastAsia="Tahoma" w:hAnsi="Tahoma" w:cs="Tahoma"/>
          <w:color w:val="000000" w:themeColor="text1"/>
          <w:sz w:val="20"/>
        </w:rPr>
      </w:pPr>
      <w:r w:rsidRPr="004E7588">
        <w:rPr>
          <w:rFonts w:ascii="Tahoma" w:eastAsia="Tahoma" w:hAnsi="Tahoma" w:cs="Tahoma"/>
          <w:color w:val="000000" w:themeColor="text1"/>
          <w:sz w:val="20"/>
        </w:rPr>
        <w:t>Pump not level in water</w:t>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t>Twisted hose</w:t>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00D77203" w:rsidRPr="004E7588">
        <w:rPr>
          <w:rFonts w:ascii="Tahoma" w:eastAsia="Tahoma" w:hAnsi="Tahoma" w:cs="Tahoma"/>
          <w:color w:val="000000" w:themeColor="text1"/>
          <w:sz w:val="20"/>
        </w:rPr>
        <w:t>Ensure that the hose is lying flat before       .</w:t>
      </w:r>
      <w:r w:rsidRPr="004E7588">
        <w:rPr>
          <w:rFonts w:ascii="Tahoma" w:eastAsia="Tahoma" w:hAnsi="Tahoma" w:cs="Tahoma"/>
          <w:color w:val="000000" w:themeColor="text1"/>
          <w:sz w:val="20"/>
        </w:rPr>
        <w:t xml:space="preserve">            </w:t>
      </w:r>
      <w:r w:rsidRPr="004E7588">
        <w:rPr>
          <w:rFonts w:ascii="Tahoma" w:eastAsia="Tahoma" w:hAnsi="Tahoma" w:cs="Tahoma"/>
          <w:color w:val="000000" w:themeColor="text1"/>
          <w:sz w:val="20"/>
        </w:rPr>
        <w:tab/>
      </w:r>
      <w:r w:rsidR="00D77203" w:rsidRPr="004E7588">
        <w:rPr>
          <w:rFonts w:ascii="Tahoma" w:eastAsia="Tahoma" w:hAnsi="Tahoma" w:cs="Tahoma"/>
          <w:color w:val="000000" w:themeColor="text1"/>
          <w:sz w:val="20"/>
        </w:rPr>
        <w:t xml:space="preserve">            .                                             connecting the camlock coupling</w:t>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p>
    <w:p w14:paraId="3549BC5E" w14:textId="77777777" w:rsidR="00876866" w:rsidRDefault="00F33850">
      <w:pPr>
        <w:spacing w:after="200" w:line="276" w:lineRule="auto"/>
        <w:ind w:left="2880" w:hanging="2880"/>
        <w:rPr>
          <w:rFonts w:ascii="Tahoma" w:eastAsia="Tahoma" w:hAnsi="Tahoma" w:cs="Tahoma"/>
          <w:color w:val="000000" w:themeColor="text1"/>
          <w:sz w:val="20"/>
        </w:rPr>
      </w:pPr>
      <w:r w:rsidRPr="004E7588">
        <w:rPr>
          <w:rFonts w:ascii="Tahoma" w:eastAsia="Tahoma" w:hAnsi="Tahoma" w:cs="Tahoma"/>
          <w:color w:val="000000" w:themeColor="text1"/>
          <w:sz w:val="20"/>
        </w:rPr>
        <w:t>Leaky Hose</w:t>
      </w:r>
      <w:r w:rsidRPr="004E7588">
        <w:rPr>
          <w:rFonts w:ascii="Tahoma" w:eastAsia="Tahoma" w:hAnsi="Tahoma" w:cs="Tahoma"/>
          <w:color w:val="000000" w:themeColor="text1"/>
          <w:sz w:val="20"/>
        </w:rPr>
        <w:tab/>
        <w:t>Holes or tears in hose</w:t>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t>Repair with patching tape</w:t>
      </w:r>
    </w:p>
    <w:p w14:paraId="17D87AAB" w14:textId="77777777" w:rsidR="000739F6" w:rsidRPr="004E7588" w:rsidRDefault="000739F6">
      <w:pPr>
        <w:spacing w:after="200" w:line="276" w:lineRule="auto"/>
        <w:ind w:left="2880" w:hanging="2880"/>
        <w:rPr>
          <w:rFonts w:ascii="Tahoma" w:eastAsia="Tahoma" w:hAnsi="Tahoma" w:cs="Tahoma"/>
          <w:color w:val="000000" w:themeColor="text1"/>
          <w:sz w:val="20"/>
        </w:rPr>
      </w:pPr>
    </w:p>
    <w:p w14:paraId="30C9CEED" w14:textId="77777777" w:rsidR="003D4AFB" w:rsidRPr="004E7588" w:rsidRDefault="00F33850">
      <w:pPr>
        <w:spacing w:after="200" w:line="276" w:lineRule="auto"/>
        <w:rPr>
          <w:rFonts w:ascii="Tahoma" w:eastAsia="Tahoma" w:hAnsi="Tahoma" w:cs="Tahoma"/>
          <w:color w:val="000000" w:themeColor="text1"/>
          <w:sz w:val="20"/>
        </w:rPr>
      </w:pPr>
      <w:r w:rsidRPr="004E7588">
        <w:rPr>
          <w:rFonts w:ascii="Tahoma" w:eastAsia="Tahoma" w:hAnsi="Tahoma" w:cs="Tahoma"/>
          <w:color w:val="000000" w:themeColor="text1"/>
          <w:sz w:val="20"/>
        </w:rPr>
        <w:t>Hose bursting at pump</w:t>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t>Too high of lift</w:t>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00D77203" w:rsidRPr="004E7588">
        <w:rPr>
          <w:rFonts w:ascii="Tahoma" w:eastAsia="Tahoma" w:hAnsi="Tahoma" w:cs="Tahoma"/>
          <w:color w:val="000000" w:themeColor="text1"/>
          <w:sz w:val="20"/>
        </w:rPr>
        <w:t xml:space="preserve">Use Warthog </w:t>
      </w:r>
      <w:r w:rsidR="00DF78A1" w:rsidRPr="004E7588">
        <w:rPr>
          <w:rFonts w:ascii="Tahoma" w:eastAsia="Tahoma" w:hAnsi="Tahoma" w:cs="Tahoma"/>
          <w:color w:val="000000" w:themeColor="text1"/>
          <w:sz w:val="20"/>
        </w:rPr>
        <w:t xml:space="preserve">reinforced </w:t>
      </w:r>
      <w:r w:rsidR="00D77203" w:rsidRPr="004E7588">
        <w:rPr>
          <w:rFonts w:ascii="Tahoma" w:eastAsia="Tahoma" w:hAnsi="Tahoma" w:cs="Tahoma"/>
          <w:color w:val="000000" w:themeColor="text1"/>
          <w:sz w:val="20"/>
        </w:rPr>
        <w:t>commercial hose.</w:t>
      </w:r>
      <w:r w:rsidRPr="004E7588">
        <w:rPr>
          <w:rFonts w:ascii="Tahoma" w:eastAsia="Tahoma" w:hAnsi="Tahoma" w:cs="Tahoma"/>
          <w:color w:val="000000" w:themeColor="text1"/>
          <w:sz w:val="20"/>
        </w:rPr>
        <w:t xml:space="preserve">                                                                     </w:t>
      </w:r>
      <w:r w:rsidRPr="004E7588">
        <w:rPr>
          <w:rFonts w:ascii="Tahoma" w:eastAsia="Tahoma" w:hAnsi="Tahoma" w:cs="Tahoma"/>
          <w:color w:val="000000" w:themeColor="text1"/>
          <w:sz w:val="20"/>
        </w:rPr>
        <w:tab/>
      </w:r>
      <w:r w:rsidR="00DF78A1" w:rsidRPr="004E7588">
        <w:rPr>
          <w:rFonts w:ascii="Tahoma" w:eastAsia="Tahoma" w:hAnsi="Tahoma" w:cs="Tahoma"/>
          <w:color w:val="000000" w:themeColor="text1"/>
          <w:sz w:val="20"/>
        </w:rPr>
        <w:t xml:space="preserve">            hose</w:t>
      </w:r>
    </w:p>
    <w:p w14:paraId="49143822" w14:textId="77777777" w:rsidR="00876866" w:rsidRPr="004E7588" w:rsidRDefault="00F33850">
      <w:pPr>
        <w:spacing w:after="200" w:line="276" w:lineRule="auto"/>
        <w:rPr>
          <w:rFonts w:ascii="Tahoma" w:eastAsia="Tahoma" w:hAnsi="Tahoma" w:cs="Tahoma"/>
          <w:color w:val="000000" w:themeColor="text1"/>
          <w:sz w:val="20"/>
        </w:rPr>
      </w:pP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r>
    </w:p>
    <w:p w14:paraId="27BA489E" w14:textId="77777777" w:rsidR="00876866" w:rsidRDefault="00F33850">
      <w:pPr>
        <w:spacing w:after="200" w:line="276" w:lineRule="auto"/>
        <w:ind w:left="2880" w:hanging="2880"/>
        <w:rPr>
          <w:rFonts w:ascii="Tahoma" w:eastAsia="Tahoma" w:hAnsi="Tahoma" w:cs="Tahoma"/>
          <w:color w:val="000000" w:themeColor="text1"/>
          <w:sz w:val="20"/>
        </w:rPr>
      </w:pPr>
      <w:r w:rsidRPr="004E7588">
        <w:rPr>
          <w:rFonts w:ascii="Tahoma" w:eastAsia="Tahoma" w:hAnsi="Tahoma" w:cs="Tahoma"/>
          <w:color w:val="000000" w:themeColor="text1"/>
          <w:sz w:val="20"/>
        </w:rPr>
        <w:t>Milky colored gear oil</w:t>
      </w:r>
      <w:r w:rsidRPr="004E7588">
        <w:rPr>
          <w:rFonts w:ascii="Tahoma" w:eastAsia="Tahoma" w:hAnsi="Tahoma" w:cs="Tahoma"/>
          <w:color w:val="000000" w:themeColor="text1"/>
          <w:sz w:val="20"/>
        </w:rPr>
        <w:tab/>
        <w:t>Water seep</w:t>
      </w:r>
      <w:r w:rsidR="00D77203" w:rsidRPr="004E7588">
        <w:rPr>
          <w:rFonts w:ascii="Tahoma" w:eastAsia="Tahoma" w:hAnsi="Tahoma" w:cs="Tahoma"/>
          <w:color w:val="000000" w:themeColor="text1"/>
          <w:sz w:val="20"/>
        </w:rPr>
        <w:t>ing into gear case</w:t>
      </w:r>
      <w:r w:rsidR="00D77203" w:rsidRPr="004E7588">
        <w:rPr>
          <w:rFonts w:ascii="Tahoma" w:eastAsia="Tahoma" w:hAnsi="Tahoma" w:cs="Tahoma"/>
          <w:color w:val="000000" w:themeColor="text1"/>
          <w:sz w:val="20"/>
        </w:rPr>
        <w:tab/>
        <w:t>replace rotary seal</w:t>
      </w:r>
    </w:p>
    <w:p w14:paraId="3D14C618" w14:textId="77777777" w:rsidR="000739F6" w:rsidRPr="004E7588" w:rsidRDefault="000739F6">
      <w:pPr>
        <w:spacing w:after="200" w:line="276" w:lineRule="auto"/>
        <w:ind w:left="2880" w:hanging="2880"/>
        <w:rPr>
          <w:rFonts w:ascii="Tahoma" w:eastAsia="Tahoma" w:hAnsi="Tahoma" w:cs="Tahoma"/>
          <w:color w:val="000000" w:themeColor="text1"/>
          <w:sz w:val="20"/>
        </w:rPr>
      </w:pPr>
    </w:p>
    <w:p w14:paraId="3080AE31" w14:textId="77777777" w:rsidR="00876866" w:rsidRPr="004E7588" w:rsidRDefault="00F33850">
      <w:pPr>
        <w:spacing w:after="200" w:line="276" w:lineRule="auto"/>
        <w:ind w:left="2880" w:hanging="2880"/>
        <w:rPr>
          <w:rFonts w:ascii="Tahoma" w:eastAsia="Tahoma" w:hAnsi="Tahoma" w:cs="Tahoma"/>
          <w:color w:val="000000" w:themeColor="text1"/>
          <w:sz w:val="20"/>
        </w:rPr>
      </w:pPr>
      <w:r w:rsidRPr="004E7588">
        <w:rPr>
          <w:rFonts w:ascii="Tahoma" w:eastAsia="Tahoma" w:hAnsi="Tahoma" w:cs="Tahoma"/>
          <w:color w:val="000000" w:themeColor="text1"/>
          <w:sz w:val="20"/>
        </w:rPr>
        <w:t>Engine is difficult to start</w:t>
      </w:r>
      <w:r w:rsidRPr="004E7588">
        <w:rPr>
          <w:rFonts w:ascii="Tahoma" w:eastAsia="Tahoma" w:hAnsi="Tahoma" w:cs="Tahoma"/>
          <w:color w:val="000000" w:themeColor="text1"/>
          <w:sz w:val="20"/>
        </w:rPr>
        <w:tab/>
        <w:t>Fouled spark plug</w:t>
      </w:r>
      <w:r w:rsidRPr="004E7588">
        <w:rPr>
          <w:rFonts w:ascii="Tahoma" w:eastAsia="Tahoma" w:hAnsi="Tahoma" w:cs="Tahoma"/>
          <w:color w:val="000000" w:themeColor="text1"/>
          <w:sz w:val="20"/>
        </w:rPr>
        <w:tab/>
      </w:r>
      <w:r w:rsidRPr="004E7588">
        <w:rPr>
          <w:rFonts w:ascii="Tahoma" w:eastAsia="Tahoma" w:hAnsi="Tahoma" w:cs="Tahoma"/>
          <w:color w:val="000000" w:themeColor="text1"/>
          <w:sz w:val="20"/>
        </w:rPr>
        <w:tab/>
        <w:t xml:space="preserve">Replace or clean spark plug                                                                                                                                                                   </w:t>
      </w:r>
    </w:p>
    <w:p w14:paraId="53A74AA4" w14:textId="77777777" w:rsidR="00876866" w:rsidRPr="004E7588" w:rsidRDefault="00F33850">
      <w:pPr>
        <w:spacing w:after="200" w:line="276" w:lineRule="auto"/>
        <w:ind w:left="5760" w:hanging="2880"/>
        <w:rPr>
          <w:rFonts w:ascii="Tahoma" w:eastAsia="Tahoma" w:hAnsi="Tahoma" w:cs="Tahoma"/>
          <w:color w:val="000000" w:themeColor="text1"/>
          <w:sz w:val="20"/>
        </w:rPr>
      </w:pPr>
      <w:r w:rsidRPr="004E7588">
        <w:rPr>
          <w:rFonts w:ascii="Tahoma" w:eastAsia="Tahoma" w:hAnsi="Tahoma" w:cs="Tahoma"/>
          <w:color w:val="000000" w:themeColor="text1"/>
          <w:sz w:val="20"/>
        </w:rPr>
        <w:t>Old or poor fuel</w:t>
      </w:r>
      <w:r w:rsidRPr="004E7588">
        <w:rPr>
          <w:rFonts w:ascii="Tahoma" w:eastAsia="Tahoma" w:hAnsi="Tahoma" w:cs="Tahoma"/>
          <w:color w:val="000000" w:themeColor="text1"/>
          <w:sz w:val="20"/>
        </w:rPr>
        <w:tab/>
        <w:t>Supply with new fuel, see engine owner’s manual.</w:t>
      </w:r>
    </w:p>
    <w:p w14:paraId="53E7624C" w14:textId="77777777" w:rsidR="00876866" w:rsidRPr="004E7588" w:rsidRDefault="00876866">
      <w:pPr>
        <w:spacing w:after="200" w:line="276" w:lineRule="auto"/>
        <w:rPr>
          <w:rFonts w:ascii="Tahoma" w:eastAsia="Tahoma" w:hAnsi="Tahoma" w:cs="Tahoma"/>
          <w:b/>
          <w:color w:val="000000" w:themeColor="text1"/>
        </w:rPr>
      </w:pPr>
    </w:p>
    <w:p w14:paraId="6EB2ECF3" w14:textId="77777777" w:rsidR="00876866" w:rsidRPr="004E7588" w:rsidRDefault="00876866">
      <w:pPr>
        <w:spacing w:after="200" w:line="276" w:lineRule="auto"/>
        <w:ind w:left="6480" w:hanging="2880"/>
        <w:rPr>
          <w:rFonts w:ascii="Tahoma" w:eastAsia="Tahoma" w:hAnsi="Tahoma" w:cs="Tahoma"/>
          <w:b/>
        </w:rPr>
      </w:pPr>
    </w:p>
    <w:p w14:paraId="61392355" w14:textId="77777777" w:rsidR="00876866" w:rsidRPr="004E7588" w:rsidRDefault="00F33850">
      <w:pPr>
        <w:spacing w:after="200" w:line="276" w:lineRule="auto"/>
        <w:ind w:left="2880" w:hanging="2880"/>
        <w:rPr>
          <w:rFonts w:ascii="Tahoma" w:eastAsia="Tahoma" w:hAnsi="Tahoma" w:cs="Tahoma"/>
          <w:b/>
        </w:rPr>
      </w:pPr>
      <w:r w:rsidRPr="004E7588">
        <w:rPr>
          <w:rFonts w:ascii="Tahoma" w:eastAsia="Tahoma" w:hAnsi="Tahoma" w:cs="Tahoma"/>
          <w:b/>
        </w:rPr>
        <w:t xml:space="preserve">                                                                                                 </w:t>
      </w:r>
    </w:p>
    <w:p w14:paraId="680D53DC" w14:textId="77777777" w:rsidR="00876866" w:rsidRPr="004E7588" w:rsidRDefault="00876866">
      <w:pPr>
        <w:spacing w:after="200" w:line="276" w:lineRule="auto"/>
        <w:ind w:left="2880" w:hanging="2880"/>
        <w:rPr>
          <w:rFonts w:ascii="Tahoma" w:eastAsia="Tahoma" w:hAnsi="Tahoma" w:cs="Tahoma"/>
          <w:b/>
          <w:u w:val="single"/>
        </w:rPr>
      </w:pPr>
    </w:p>
    <w:p w14:paraId="625712E9" w14:textId="77777777" w:rsidR="00876866" w:rsidRPr="004E7588" w:rsidRDefault="00876866">
      <w:pPr>
        <w:spacing w:after="200" w:line="276" w:lineRule="auto"/>
        <w:rPr>
          <w:rFonts w:ascii="Tahoma" w:eastAsia="Tahoma" w:hAnsi="Tahoma" w:cs="Tahoma"/>
          <w:b/>
        </w:rPr>
      </w:pPr>
    </w:p>
    <w:p w14:paraId="417D5561" w14:textId="77777777" w:rsidR="00876866" w:rsidRPr="004E7588" w:rsidRDefault="00F33850">
      <w:pPr>
        <w:spacing w:after="200" w:line="276" w:lineRule="auto"/>
        <w:rPr>
          <w:rFonts w:ascii="Tahoma" w:eastAsia="Tahoma" w:hAnsi="Tahoma" w:cs="Tahoma"/>
          <w:b/>
        </w:rPr>
      </w:pPr>
      <w:r w:rsidRPr="004E7588">
        <w:rPr>
          <w:rFonts w:ascii="Tahoma" w:eastAsia="Tahoma" w:hAnsi="Tahoma" w:cs="Tahoma"/>
          <w:b/>
        </w:rPr>
        <w:t xml:space="preserve">                                 </w:t>
      </w:r>
    </w:p>
    <w:p w14:paraId="004130D3" w14:textId="77777777" w:rsidR="00876866" w:rsidRPr="00D77203" w:rsidRDefault="00F33850">
      <w:pPr>
        <w:spacing w:after="200" w:line="276" w:lineRule="auto"/>
        <w:rPr>
          <w:rFonts w:ascii="Tahoma" w:eastAsia="Tahoma" w:hAnsi="Tahoma" w:cs="Tahoma"/>
          <w:b/>
          <w:sz w:val="56"/>
          <w:szCs w:val="56"/>
        </w:rPr>
      </w:pPr>
      <w:r w:rsidRPr="004E7588">
        <w:rPr>
          <w:rFonts w:ascii="Tahoma" w:eastAsia="Tahoma" w:hAnsi="Tahoma" w:cs="Tahoma"/>
          <w:b/>
        </w:rPr>
        <w:t xml:space="preserve"> </w:t>
      </w:r>
      <w:hyperlink r:id="rId11">
        <w:r w:rsidRPr="004E7588">
          <w:rPr>
            <w:rFonts w:ascii="Tahoma" w:eastAsia="Tahoma" w:hAnsi="Tahoma" w:cs="Tahoma"/>
            <w:b/>
            <w:color w:val="0000FF"/>
            <w:sz w:val="56"/>
            <w:szCs w:val="56"/>
            <w:u w:val="single"/>
          </w:rPr>
          <w:t>www.warthogproducts.com</w:t>
        </w:r>
      </w:hyperlink>
      <w:r w:rsidRPr="00D77203">
        <w:rPr>
          <w:rFonts w:ascii="Tahoma" w:eastAsia="Tahoma" w:hAnsi="Tahoma" w:cs="Tahoma"/>
          <w:b/>
          <w:sz w:val="56"/>
          <w:szCs w:val="56"/>
        </w:rPr>
        <w:tab/>
      </w:r>
      <w:r w:rsidRPr="00D77203">
        <w:rPr>
          <w:rFonts w:ascii="Tahoma" w:eastAsia="Tahoma" w:hAnsi="Tahoma" w:cs="Tahoma"/>
          <w:b/>
          <w:sz w:val="56"/>
          <w:szCs w:val="56"/>
        </w:rPr>
        <w:tab/>
      </w:r>
      <w:r w:rsidRPr="00D77203">
        <w:rPr>
          <w:rFonts w:ascii="Tahoma" w:eastAsia="Tahoma" w:hAnsi="Tahoma" w:cs="Tahoma"/>
          <w:b/>
          <w:sz w:val="56"/>
          <w:szCs w:val="56"/>
        </w:rPr>
        <w:tab/>
      </w:r>
      <w:r w:rsidRPr="00D77203">
        <w:rPr>
          <w:rFonts w:ascii="Tahoma" w:eastAsia="Tahoma" w:hAnsi="Tahoma" w:cs="Tahoma"/>
          <w:b/>
          <w:sz w:val="56"/>
          <w:szCs w:val="56"/>
        </w:rPr>
        <w:tab/>
      </w:r>
      <w:r w:rsidRPr="00D77203">
        <w:rPr>
          <w:rFonts w:ascii="Tahoma" w:eastAsia="Tahoma" w:hAnsi="Tahoma" w:cs="Tahoma"/>
          <w:b/>
          <w:sz w:val="56"/>
          <w:szCs w:val="56"/>
        </w:rPr>
        <w:tab/>
      </w:r>
      <w:r w:rsidRPr="00D77203">
        <w:rPr>
          <w:rFonts w:ascii="Tahoma" w:eastAsia="Tahoma" w:hAnsi="Tahoma" w:cs="Tahoma"/>
          <w:b/>
          <w:sz w:val="56"/>
          <w:szCs w:val="56"/>
        </w:rPr>
        <w:tab/>
      </w:r>
      <w:r w:rsidRPr="00D77203">
        <w:rPr>
          <w:rFonts w:ascii="Tahoma" w:eastAsia="Tahoma" w:hAnsi="Tahoma" w:cs="Tahoma"/>
          <w:b/>
          <w:sz w:val="56"/>
          <w:szCs w:val="56"/>
        </w:rPr>
        <w:tab/>
      </w:r>
      <w:r w:rsidRPr="00D77203">
        <w:rPr>
          <w:rFonts w:ascii="Tahoma" w:eastAsia="Tahoma" w:hAnsi="Tahoma" w:cs="Tahoma"/>
          <w:b/>
          <w:sz w:val="56"/>
          <w:szCs w:val="56"/>
        </w:rPr>
        <w:tab/>
      </w:r>
      <w:r w:rsidRPr="00D77203">
        <w:rPr>
          <w:rFonts w:ascii="Tahoma" w:eastAsia="Tahoma" w:hAnsi="Tahoma" w:cs="Tahoma"/>
          <w:b/>
          <w:sz w:val="56"/>
          <w:szCs w:val="56"/>
        </w:rPr>
        <w:tab/>
      </w:r>
      <w:r w:rsidRPr="00D77203">
        <w:rPr>
          <w:rFonts w:ascii="Tahoma" w:eastAsia="Tahoma" w:hAnsi="Tahoma" w:cs="Tahoma"/>
          <w:b/>
          <w:sz w:val="56"/>
          <w:szCs w:val="56"/>
        </w:rPr>
        <w:tab/>
      </w:r>
      <w:r w:rsidRPr="00D77203">
        <w:rPr>
          <w:rFonts w:ascii="Tahoma" w:eastAsia="Tahoma" w:hAnsi="Tahoma" w:cs="Tahoma"/>
          <w:b/>
          <w:sz w:val="56"/>
          <w:szCs w:val="56"/>
        </w:rPr>
        <w:tab/>
      </w:r>
      <w:r w:rsidRPr="00D77203">
        <w:rPr>
          <w:rFonts w:ascii="Tahoma" w:eastAsia="Tahoma" w:hAnsi="Tahoma" w:cs="Tahoma"/>
          <w:b/>
          <w:sz w:val="56"/>
          <w:szCs w:val="56"/>
        </w:rPr>
        <w:tab/>
      </w:r>
      <w:r w:rsidRPr="00D77203">
        <w:rPr>
          <w:rFonts w:ascii="Tahoma" w:eastAsia="Tahoma" w:hAnsi="Tahoma" w:cs="Tahoma"/>
          <w:b/>
          <w:sz w:val="56"/>
          <w:szCs w:val="56"/>
        </w:rPr>
        <w:tab/>
        <w:t xml:space="preserve">                                                                                                  </w:t>
      </w:r>
    </w:p>
    <w:p w14:paraId="5FFAC62C" w14:textId="77777777" w:rsidR="00876866" w:rsidRDefault="00F33850">
      <w:pPr>
        <w:spacing w:after="200" w:line="276" w:lineRule="auto"/>
        <w:rPr>
          <w:rFonts w:ascii="Tahoma" w:eastAsia="Tahoma" w:hAnsi="Tahoma" w:cs="Tahoma"/>
          <w:b/>
        </w:rPr>
      </w:pPr>
      <w:r>
        <w:rPr>
          <w:rFonts w:ascii="Calibri" w:eastAsia="Calibri" w:hAnsi="Calibri" w:cs="Calibri"/>
          <w:b/>
        </w:rPr>
        <w:tab/>
      </w:r>
      <w:r>
        <w:rPr>
          <w:rFonts w:ascii="Calibri" w:eastAsia="Calibri" w:hAnsi="Calibri" w:cs="Calibri"/>
          <w:b/>
        </w:rPr>
        <w:tab/>
      </w:r>
    </w:p>
    <w:p w14:paraId="329176AE" w14:textId="77777777" w:rsidR="00876866" w:rsidRDefault="00876866">
      <w:pPr>
        <w:spacing w:after="200" w:line="276" w:lineRule="auto"/>
        <w:rPr>
          <w:rFonts w:ascii="Calibri" w:eastAsia="Calibri" w:hAnsi="Calibri" w:cs="Calibri"/>
          <w:b/>
        </w:rPr>
      </w:pPr>
    </w:p>
    <w:sectPr w:rsidR="008768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trokes">
    <w:altName w:val="Calibri"/>
    <w:charset w:val="00"/>
    <w:family w:val="auto"/>
    <w:pitch w:val="variable"/>
    <w:sig w:usb0="A00000A7" w:usb1="5000004A" w:usb2="00000000" w:usb3="00000000" w:csb0="00000111" w:csb1="00000000"/>
  </w:font>
  <w:font w:name="AR DARLING">
    <w:altName w:val="Arial Black"/>
    <w:charset w:val="00"/>
    <w:family w:val="auto"/>
    <w:pitch w:val="variable"/>
    <w:sig w:usb0="8000002F" w:usb1="0000000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3FCD"/>
    <w:multiLevelType w:val="multilevel"/>
    <w:tmpl w:val="9732F1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6C15A7"/>
    <w:multiLevelType w:val="multilevel"/>
    <w:tmpl w:val="C5B2FA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AF16F6"/>
    <w:multiLevelType w:val="multilevel"/>
    <w:tmpl w:val="19226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22213F"/>
    <w:multiLevelType w:val="multilevel"/>
    <w:tmpl w:val="4CC0EA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351B12"/>
    <w:multiLevelType w:val="hybridMultilevel"/>
    <w:tmpl w:val="3328E2BE"/>
    <w:lvl w:ilvl="0" w:tplc="8E8899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2C2797"/>
    <w:multiLevelType w:val="multilevel"/>
    <w:tmpl w:val="F44812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45840B0"/>
    <w:multiLevelType w:val="multilevel"/>
    <w:tmpl w:val="A41421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9A15A44"/>
    <w:multiLevelType w:val="multilevel"/>
    <w:tmpl w:val="44EEDB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EC92C3D"/>
    <w:multiLevelType w:val="multilevel"/>
    <w:tmpl w:val="B720C9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6B7232"/>
    <w:multiLevelType w:val="multilevel"/>
    <w:tmpl w:val="4DEE2C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6C31125"/>
    <w:multiLevelType w:val="multilevel"/>
    <w:tmpl w:val="B748F8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EA9228C"/>
    <w:multiLevelType w:val="multilevel"/>
    <w:tmpl w:val="1B2822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5674759"/>
    <w:multiLevelType w:val="multilevel"/>
    <w:tmpl w:val="C11CF4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64146325">
    <w:abstractNumId w:val="3"/>
  </w:num>
  <w:num w:numId="2" w16cid:durableId="55976809">
    <w:abstractNumId w:val="8"/>
  </w:num>
  <w:num w:numId="3" w16cid:durableId="1150749475">
    <w:abstractNumId w:val="10"/>
  </w:num>
  <w:num w:numId="4" w16cid:durableId="651298713">
    <w:abstractNumId w:val="6"/>
  </w:num>
  <w:num w:numId="5" w16cid:durableId="1832061262">
    <w:abstractNumId w:val="1"/>
  </w:num>
  <w:num w:numId="6" w16cid:durableId="1196308405">
    <w:abstractNumId w:val="11"/>
  </w:num>
  <w:num w:numId="7" w16cid:durableId="169177602">
    <w:abstractNumId w:val="12"/>
  </w:num>
  <w:num w:numId="8" w16cid:durableId="878470745">
    <w:abstractNumId w:val="9"/>
  </w:num>
  <w:num w:numId="9" w16cid:durableId="487870059">
    <w:abstractNumId w:val="7"/>
  </w:num>
  <w:num w:numId="10" w16cid:durableId="2081363928">
    <w:abstractNumId w:val="2"/>
  </w:num>
  <w:num w:numId="11" w16cid:durableId="1085689164">
    <w:abstractNumId w:val="5"/>
  </w:num>
  <w:num w:numId="12" w16cid:durableId="1647197973">
    <w:abstractNumId w:val="0"/>
  </w:num>
  <w:num w:numId="13" w16cid:durableId="17945155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866"/>
    <w:rsid w:val="000306E0"/>
    <w:rsid w:val="00062CC9"/>
    <w:rsid w:val="000739F6"/>
    <w:rsid w:val="000E3F46"/>
    <w:rsid w:val="001E5607"/>
    <w:rsid w:val="003D4AFB"/>
    <w:rsid w:val="003E44B9"/>
    <w:rsid w:val="004E7588"/>
    <w:rsid w:val="00510DB7"/>
    <w:rsid w:val="005D61D6"/>
    <w:rsid w:val="005F753F"/>
    <w:rsid w:val="00721DA8"/>
    <w:rsid w:val="007913BA"/>
    <w:rsid w:val="007C6819"/>
    <w:rsid w:val="00876866"/>
    <w:rsid w:val="0091098E"/>
    <w:rsid w:val="00A14163"/>
    <w:rsid w:val="00AC6713"/>
    <w:rsid w:val="00D62431"/>
    <w:rsid w:val="00D77203"/>
    <w:rsid w:val="00DF59E6"/>
    <w:rsid w:val="00DF78A1"/>
    <w:rsid w:val="00F05F81"/>
    <w:rsid w:val="00F338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662B5"/>
  <w15:docId w15:val="{32C68BDD-C200-4028-809D-2E3F8FF8E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1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82813">
      <w:bodyDiv w:val="1"/>
      <w:marLeft w:val="0"/>
      <w:marRight w:val="0"/>
      <w:marTop w:val="0"/>
      <w:marBottom w:val="0"/>
      <w:divBdr>
        <w:top w:val="none" w:sz="0" w:space="0" w:color="auto"/>
        <w:left w:val="none" w:sz="0" w:space="0" w:color="auto"/>
        <w:bottom w:val="none" w:sz="0" w:space="0" w:color="auto"/>
        <w:right w:val="none" w:sz="0" w:space="0" w:color="auto"/>
      </w:divBdr>
    </w:div>
    <w:div w:id="758601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warthogproducts.com/" TargetMode="External"/><Relationship Id="rId5" Type="http://schemas.openxmlformats.org/officeDocument/2006/relationships/image" Target="media/image1.e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10</Pages>
  <Words>1053</Words>
  <Characters>6005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dc:creator>
  <cp:lastModifiedBy>Gary Zaremba</cp:lastModifiedBy>
  <cp:revision>4</cp:revision>
  <cp:lastPrinted>2025-07-21T13:51:00Z</cp:lastPrinted>
  <dcterms:created xsi:type="dcterms:W3CDTF">2025-11-20T20:26:00Z</dcterms:created>
  <dcterms:modified xsi:type="dcterms:W3CDTF">2025-11-21T21:16:00Z</dcterms:modified>
</cp:coreProperties>
</file>